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66B21" w14:textId="77777777" w:rsidR="00920E9A" w:rsidRDefault="00920E9A" w:rsidP="00920E9A">
      <w:pPr>
        <w:pStyle w:val="a5"/>
        <w:rPr>
          <w:rFonts w:hint="eastAsia"/>
        </w:rPr>
      </w:pPr>
      <w:r w:rsidRPr="00920E9A">
        <w:t>Deep Learning for Wheat Detection in Aerial Images</w:t>
      </w:r>
    </w:p>
    <w:p w14:paraId="25D4F3DD" w14:textId="26197C28" w:rsidR="00F87283" w:rsidRPr="00920E9A" w:rsidRDefault="00F87283" w:rsidP="00284621">
      <w:pPr>
        <w:jc w:val="left"/>
        <w:rPr>
          <w:rStyle w:val="af2"/>
          <w:rFonts w:hint="eastAsia"/>
        </w:rPr>
      </w:pPr>
      <w:r w:rsidRPr="00920E9A">
        <w:rPr>
          <w:rStyle w:val="af2"/>
        </w:rPr>
        <w:t xml:space="preserve">CS444/ECE494 Four-Credit Project </w:t>
      </w:r>
      <w:r w:rsidR="00526475">
        <w:rPr>
          <w:rStyle w:val="af2"/>
          <w:rFonts w:hint="eastAsia"/>
        </w:rPr>
        <w:t>Progress Update</w:t>
      </w:r>
    </w:p>
    <w:p w14:paraId="759C395A" w14:textId="77777777" w:rsidR="00F87283" w:rsidRPr="00F87283" w:rsidRDefault="00F87283" w:rsidP="00284621">
      <w:pPr>
        <w:jc w:val="left"/>
        <w:rPr>
          <w:rFonts w:hint="eastAsia"/>
        </w:rPr>
      </w:pPr>
      <w:r w:rsidRPr="00F87283">
        <w:rPr>
          <w:rStyle w:val="af"/>
        </w:rPr>
        <w:t>Group Members:</w:t>
      </w:r>
      <w:r w:rsidRPr="00F87283">
        <w:br/>
        <w:t>Gezhi Zou</w:t>
      </w:r>
    </w:p>
    <w:p w14:paraId="15CEE37F" w14:textId="1366FC71" w:rsidR="00F87283" w:rsidRPr="00F87283" w:rsidRDefault="00F87283" w:rsidP="00284621">
      <w:pPr>
        <w:jc w:val="left"/>
        <w:rPr>
          <w:rStyle w:val="af"/>
          <w:rFonts w:hint="eastAsia"/>
        </w:rPr>
      </w:pPr>
      <w:r w:rsidRPr="00F87283">
        <w:rPr>
          <w:rStyle w:val="af"/>
        </w:rPr>
        <w:t>1. Problem Definition</w:t>
      </w:r>
    </w:p>
    <w:p w14:paraId="10628544" w14:textId="25DDDF09" w:rsidR="00920E9A" w:rsidRPr="00920E9A" w:rsidRDefault="00920E9A" w:rsidP="00920E9A">
      <w:pPr>
        <w:jc w:val="left"/>
        <w:rPr>
          <w:rFonts w:hint="eastAsia"/>
        </w:rPr>
      </w:pPr>
      <w:r w:rsidRPr="00920E9A">
        <w:t>This project aims to develop and evaluate deep learning models for object detection using the Global Wheat Detection</w:t>
      </w:r>
      <w:r>
        <w:rPr>
          <w:rFonts w:hint="eastAsia"/>
        </w:rPr>
        <w:t xml:space="preserve">. </w:t>
      </w:r>
    </w:p>
    <w:p w14:paraId="2E9F4C7C" w14:textId="77777777" w:rsidR="00920E9A" w:rsidRPr="00920E9A" w:rsidRDefault="00920E9A" w:rsidP="00920E9A">
      <w:pPr>
        <w:jc w:val="left"/>
        <w:rPr>
          <w:rFonts w:hint="eastAsia"/>
        </w:rPr>
      </w:pPr>
      <w:r w:rsidRPr="00920E9A">
        <w:t>The task is to detect and localize wheat heads in aerial images of wheat fields. Given an input image, the model must output bounding boxes around each wheat head.</w:t>
      </w:r>
    </w:p>
    <w:p w14:paraId="3045EF2A" w14:textId="77777777" w:rsidR="00920E9A" w:rsidRPr="00920E9A" w:rsidRDefault="00920E9A" w:rsidP="00920E9A">
      <w:pPr>
        <w:jc w:val="left"/>
        <w:rPr>
          <w:rFonts w:hint="eastAsia"/>
        </w:rPr>
      </w:pPr>
      <w:r w:rsidRPr="00920E9A">
        <w:t>Object detection is a fundamental problem in computer vision with applications in agriculture, autonomous driving, and surveillance. In this case, accurate wheat detection can support crop monitoring and yield estimation, which are important for precision agriculture.</w:t>
      </w:r>
    </w:p>
    <w:p w14:paraId="05F4E7FE" w14:textId="77777777" w:rsidR="00920E9A" w:rsidRPr="00920E9A" w:rsidRDefault="00920E9A" w:rsidP="00920E9A">
      <w:pPr>
        <w:jc w:val="left"/>
        <w:rPr>
          <w:rFonts w:hint="eastAsia"/>
        </w:rPr>
      </w:pPr>
      <w:r w:rsidRPr="00920E9A">
        <w:t>The goal of this project is to implement a deep learning-based object detection system and evaluate its performance on this dataset.</w:t>
      </w:r>
    </w:p>
    <w:p w14:paraId="1F74A490" w14:textId="77777777" w:rsidR="00920E9A" w:rsidRPr="00920E9A" w:rsidRDefault="00920E9A" w:rsidP="00920E9A">
      <w:pPr>
        <w:jc w:val="left"/>
        <w:rPr>
          <w:rFonts w:hint="eastAsia"/>
        </w:rPr>
      </w:pPr>
      <w:r w:rsidRPr="00920E9A">
        <w:t>The project will explore the following research questions:</w:t>
      </w:r>
    </w:p>
    <w:p w14:paraId="58D9DF02" w14:textId="77777777" w:rsidR="00920E9A" w:rsidRPr="00920E9A" w:rsidRDefault="00920E9A" w:rsidP="00920E9A">
      <w:pPr>
        <w:numPr>
          <w:ilvl w:val="0"/>
          <w:numId w:val="12"/>
        </w:numPr>
        <w:jc w:val="left"/>
        <w:rPr>
          <w:rFonts w:hint="eastAsia"/>
        </w:rPr>
      </w:pPr>
      <w:r w:rsidRPr="00920E9A">
        <w:t>How well can modern object detection models detect small and densely packed objects such as wheat heads?</w:t>
      </w:r>
    </w:p>
    <w:p w14:paraId="394D407F" w14:textId="77777777" w:rsidR="00920E9A" w:rsidRPr="00920E9A" w:rsidRDefault="00920E9A" w:rsidP="00920E9A">
      <w:pPr>
        <w:numPr>
          <w:ilvl w:val="0"/>
          <w:numId w:val="12"/>
        </w:numPr>
        <w:jc w:val="left"/>
        <w:rPr>
          <w:rFonts w:hint="eastAsia"/>
        </w:rPr>
      </w:pPr>
      <w:r w:rsidRPr="00920E9A">
        <w:t>What training strategies improve detection performance in crowded scenes?</w:t>
      </w:r>
    </w:p>
    <w:p w14:paraId="40F3103B" w14:textId="3FFB04FE" w:rsidR="00150D1A" w:rsidRPr="00150D1A" w:rsidRDefault="00920E9A" w:rsidP="00920E9A">
      <w:pPr>
        <w:jc w:val="left"/>
        <w:rPr>
          <w:rFonts w:hint="eastAsia"/>
        </w:rPr>
      </w:pPr>
      <w:r w:rsidRPr="00920E9A">
        <w:t>The final system will take an image as input and output bounding boxes with confidence scores for detected wheat heads</w:t>
      </w:r>
    </w:p>
    <w:p w14:paraId="65996374" w14:textId="77777777" w:rsidR="00F87283" w:rsidRPr="00F87283" w:rsidRDefault="00F87283" w:rsidP="00284621">
      <w:pPr>
        <w:jc w:val="left"/>
        <w:rPr>
          <w:rFonts w:hint="eastAsia"/>
          <w:b/>
          <w:bCs/>
        </w:rPr>
      </w:pPr>
      <w:r w:rsidRPr="00F87283">
        <w:rPr>
          <w:b/>
          <w:bCs/>
        </w:rPr>
        <w:t>2. Proposed Approach</w:t>
      </w:r>
    </w:p>
    <w:p w14:paraId="598AD245" w14:textId="0B4B3177" w:rsidR="00920E9A" w:rsidRPr="00920E9A" w:rsidRDefault="00920E9A" w:rsidP="00920E9A">
      <w:pPr>
        <w:jc w:val="left"/>
        <w:rPr>
          <w:rFonts w:hint="eastAsia"/>
        </w:rPr>
      </w:pPr>
      <w:r w:rsidRPr="00920E9A">
        <w:t>This project will focus on implementing deep learning approach for object detection on the Global Wheat Detection dataset.</w:t>
      </w:r>
    </w:p>
    <w:p w14:paraId="3DB18027" w14:textId="77777777" w:rsidR="00920E9A" w:rsidRPr="00920E9A" w:rsidRDefault="00920E9A" w:rsidP="00920E9A">
      <w:pPr>
        <w:jc w:val="left"/>
        <w:rPr>
          <w:rFonts w:hint="eastAsia"/>
          <w:b/>
          <w:bCs/>
        </w:rPr>
      </w:pPr>
      <w:r w:rsidRPr="00920E9A">
        <w:rPr>
          <w:b/>
          <w:bCs/>
        </w:rPr>
        <w:t>Deep Learning Model</w:t>
      </w:r>
    </w:p>
    <w:p w14:paraId="5D8E1EE6" w14:textId="77777777" w:rsidR="00920E9A" w:rsidRPr="00920E9A" w:rsidRDefault="00920E9A" w:rsidP="00920E9A">
      <w:pPr>
        <w:jc w:val="left"/>
        <w:rPr>
          <w:rFonts w:hint="eastAsia"/>
        </w:rPr>
      </w:pPr>
      <w:r w:rsidRPr="00920E9A">
        <w:t xml:space="preserve">The main model will be </w:t>
      </w:r>
      <w:r w:rsidRPr="00920E9A">
        <w:rPr>
          <w:b/>
          <w:bCs/>
        </w:rPr>
        <w:t>Faster R-CNN with a ResNet backbone</w:t>
      </w:r>
      <w:r w:rsidRPr="00920E9A">
        <w:t>. Faster R-CNN is a widely used object detection architecture that combines region proposal generation with classification and bounding box regression. A ResNet backbone will be used to extract image features, and the model will be fine-tuned on the wheat detection dataset using transfer learning.</w:t>
      </w:r>
    </w:p>
    <w:p w14:paraId="30444961" w14:textId="77777777" w:rsidR="00920E9A" w:rsidRPr="00920E9A" w:rsidRDefault="00920E9A" w:rsidP="00920E9A">
      <w:pPr>
        <w:jc w:val="left"/>
        <w:rPr>
          <w:rFonts w:hint="eastAsia"/>
          <w:b/>
          <w:bCs/>
        </w:rPr>
      </w:pPr>
      <w:r w:rsidRPr="00920E9A">
        <w:rPr>
          <w:b/>
          <w:bCs/>
        </w:rPr>
        <w:t>Training and Optimization</w:t>
      </w:r>
    </w:p>
    <w:p w14:paraId="46BFD053" w14:textId="77777777" w:rsidR="00920E9A" w:rsidRPr="00920E9A" w:rsidRDefault="00920E9A" w:rsidP="00920E9A">
      <w:pPr>
        <w:jc w:val="left"/>
        <w:rPr>
          <w:rFonts w:hint="eastAsia"/>
        </w:rPr>
      </w:pPr>
      <w:r w:rsidRPr="00920E9A">
        <w:t>The model will be trained using standard deep learning techniques, including:</w:t>
      </w:r>
    </w:p>
    <w:p w14:paraId="47A7E1EF" w14:textId="77777777" w:rsidR="00920E9A" w:rsidRPr="00920E9A" w:rsidRDefault="00920E9A" w:rsidP="00920E9A">
      <w:pPr>
        <w:numPr>
          <w:ilvl w:val="0"/>
          <w:numId w:val="15"/>
        </w:numPr>
        <w:jc w:val="left"/>
        <w:rPr>
          <w:rFonts w:hint="eastAsia"/>
        </w:rPr>
      </w:pPr>
      <w:r w:rsidRPr="00920E9A">
        <w:t>transfer learning from pre-trained weights</w:t>
      </w:r>
    </w:p>
    <w:p w14:paraId="0E93693D" w14:textId="77777777" w:rsidR="00920E9A" w:rsidRPr="00920E9A" w:rsidRDefault="00920E9A" w:rsidP="00920E9A">
      <w:pPr>
        <w:numPr>
          <w:ilvl w:val="0"/>
          <w:numId w:val="15"/>
        </w:numPr>
        <w:jc w:val="left"/>
        <w:rPr>
          <w:rFonts w:hint="eastAsia"/>
        </w:rPr>
      </w:pPr>
      <w:r w:rsidRPr="00920E9A">
        <w:t>data augmentation such as flipping and scaling</w:t>
      </w:r>
    </w:p>
    <w:p w14:paraId="483913B7" w14:textId="77777777" w:rsidR="00920E9A" w:rsidRPr="00920E9A" w:rsidRDefault="00920E9A" w:rsidP="00920E9A">
      <w:pPr>
        <w:numPr>
          <w:ilvl w:val="0"/>
          <w:numId w:val="15"/>
        </w:numPr>
        <w:jc w:val="left"/>
        <w:rPr>
          <w:rFonts w:hint="eastAsia"/>
        </w:rPr>
      </w:pPr>
      <w:r w:rsidRPr="00920E9A">
        <w:t>learning rate scheduling</w:t>
      </w:r>
    </w:p>
    <w:p w14:paraId="50B6230E" w14:textId="77777777" w:rsidR="00920E9A" w:rsidRPr="00920E9A" w:rsidRDefault="00920E9A" w:rsidP="00920E9A">
      <w:pPr>
        <w:numPr>
          <w:ilvl w:val="0"/>
          <w:numId w:val="15"/>
        </w:numPr>
        <w:jc w:val="left"/>
        <w:rPr>
          <w:rFonts w:hint="eastAsia"/>
        </w:rPr>
      </w:pPr>
      <w:r w:rsidRPr="00920E9A">
        <w:t>validation-based model selection</w:t>
      </w:r>
    </w:p>
    <w:p w14:paraId="766BA62D" w14:textId="77777777" w:rsidR="00920E9A" w:rsidRDefault="00920E9A" w:rsidP="00920E9A">
      <w:pPr>
        <w:jc w:val="left"/>
        <w:rPr>
          <w:rFonts w:hint="eastAsia"/>
        </w:rPr>
      </w:pPr>
      <w:r w:rsidRPr="00920E9A">
        <w:t>The optimizer will be SGD or Adam, depending on which gives better performance during initial experiments.</w:t>
      </w:r>
    </w:p>
    <w:p w14:paraId="608FFDEB" w14:textId="77777777" w:rsidR="00920E9A" w:rsidRPr="00920E9A" w:rsidRDefault="00920E9A" w:rsidP="00920E9A">
      <w:pPr>
        <w:jc w:val="left"/>
        <w:rPr>
          <w:rFonts w:hint="eastAsia"/>
          <w:b/>
          <w:bCs/>
        </w:rPr>
      </w:pPr>
      <w:r w:rsidRPr="00920E9A">
        <w:rPr>
          <w:b/>
          <w:bCs/>
        </w:rPr>
        <w:t>Evaluation</w:t>
      </w:r>
    </w:p>
    <w:p w14:paraId="1381C54A" w14:textId="747A6E76" w:rsidR="00150D1A" w:rsidRDefault="00920E9A" w:rsidP="00920E9A">
      <w:pPr>
        <w:jc w:val="left"/>
      </w:pPr>
      <w:r w:rsidRPr="00920E9A">
        <w:t>The model will be evaluated using the competition metric and a validation split from the training set. The final analysis will include visualizations of predicted bounding boxes and a discussion of common failure cases, such as missed detections in crowded scenes.</w:t>
      </w:r>
    </w:p>
    <w:p w14:paraId="19CBA7FA" w14:textId="77777777" w:rsidR="00150D1A" w:rsidRPr="00150D1A" w:rsidRDefault="00150D1A" w:rsidP="00150D1A">
      <w:pPr>
        <w:jc w:val="left"/>
        <w:rPr>
          <w:b/>
          <w:bCs/>
        </w:rPr>
      </w:pPr>
      <w:r w:rsidRPr="00150D1A">
        <w:rPr>
          <w:b/>
          <w:bCs/>
        </w:rPr>
        <w:t>Improvements</w:t>
      </w:r>
    </w:p>
    <w:p w14:paraId="34F7D9CB" w14:textId="77777777" w:rsidR="00150D1A" w:rsidRPr="00150D1A" w:rsidRDefault="00150D1A" w:rsidP="00150D1A">
      <w:pPr>
        <w:jc w:val="left"/>
        <w:rPr>
          <w:b/>
          <w:bCs/>
        </w:rPr>
      </w:pPr>
      <w:r w:rsidRPr="00150D1A">
        <w:rPr>
          <w:b/>
          <w:bCs/>
        </w:rPr>
        <w:t>Planned Improvements and Extensions</w:t>
      </w:r>
    </w:p>
    <w:p w14:paraId="236B0E86" w14:textId="77777777" w:rsidR="00150D1A" w:rsidRPr="00150D1A" w:rsidRDefault="00150D1A" w:rsidP="00150D1A">
      <w:pPr>
        <w:jc w:val="left"/>
      </w:pPr>
      <w:r w:rsidRPr="00150D1A">
        <w:lastRenderedPageBreak/>
        <w:t>Based on instructor feedback, the project will go beyond a standard off-the-shelf Faster R-CNN implementation by exploring several task-specific improvements tailored to wheat detection.</w:t>
      </w:r>
    </w:p>
    <w:p w14:paraId="5D18F2FC" w14:textId="77777777" w:rsidR="00150D1A" w:rsidRPr="00150D1A" w:rsidRDefault="00150D1A" w:rsidP="00150D1A">
      <w:pPr>
        <w:jc w:val="left"/>
        <w:rPr>
          <w:b/>
          <w:bCs/>
        </w:rPr>
      </w:pPr>
      <w:r w:rsidRPr="00150D1A">
        <w:rPr>
          <w:b/>
          <w:bCs/>
        </w:rPr>
        <w:t>1. Anchor Size Customization</w:t>
      </w:r>
    </w:p>
    <w:p w14:paraId="212E9241" w14:textId="77777777" w:rsidR="00150D1A" w:rsidRPr="00150D1A" w:rsidRDefault="00150D1A" w:rsidP="00150D1A">
      <w:pPr>
        <w:jc w:val="left"/>
      </w:pPr>
      <w:r w:rsidRPr="00150D1A">
        <w:t>Since wheat heads are small and densely packed objects, the default anchor sizes used in Faster R-CNN may not be optimal. This project will modify the anchor sizes in the Region Proposal Network (RPN) to better match the scale of wheat heads. The performance before and after this modification will be compared to evaluate its effectiveness.</w:t>
      </w:r>
    </w:p>
    <w:p w14:paraId="12AD7FE3" w14:textId="77777777" w:rsidR="00150D1A" w:rsidRPr="00150D1A" w:rsidRDefault="00150D1A" w:rsidP="00150D1A">
      <w:pPr>
        <w:jc w:val="left"/>
        <w:rPr>
          <w:b/>
          <w:bCs/>
        </w:rPr>
      </w:pPr>
      <w:r w:rsidRPr="00150D1A">
        <w:rPr>
          <w:b/>
          <w:bCs/>
        </w:rPr>
        <w:t>2. Data Augmentation for Aerial Images</w:t>
      </w:r>
    </w:p>
    <w:p w14:paraId="250FEAC1" w14:textId="77777777" w:rsidR="00150D1A" w:rsidRPr="00150D1A" w:rsidRDefault="00150D1A" w:rsidP="00150D1A">
      <w:pPr>
        <w:jc w:val="left"/>
      </w:pPr>
      <w:r w:rsidRPr="00150D1A">
        <w:t>To improve model robustness and generalization, the project will explore data augmentation techniques suitable for aerial agricultural imagery. These may include horizontal and vertical flipping, random scaling, and cropping. The impact of these augmentations on detection performance will be analyzed.</w:t>
      </w:r>
    </w:p>
    <w:p w14:paraId="6EADA5EF" w14:textId="77777777" w:rsidR="00150D1A" w:rsidRPr="00150D1A" w:rsidRDefault="00150D1A" w:rsidP="00150D1A">
      <w:pPr>
        <w:jc w:val="left"/>
        <w:rPr>
          <w:b/>
          <w:bCs/>
        </w:rPr>
      </w:pPr>
      <w:r w:rsidRPr="00150D1A">
        <w:rPr>
          <w:b/>
          <w:bCs/>
        </w:rPr>
        <w:t>3. Backbone Architecture Comparison</w:t>
      </w:r>
    </w:p>
    <w:p w14:paraId="6E7D6E41" w14:textId="29A4DBCB" w:rsidR="0053610B" w:rsidRPr="00150D1A" w:rsidRDefault="00150D1A" w:rsidP="00920E9A">
      <w:pPr>
        <w:jc w:val="left"/>
        <w:rPr>
          <w:rFonts w:hint="eastAsia"/>
        </w:rPr>
      </w:pPr>
      <w:r w:rsidRPr="00150D1A">
        <w:t>The project will compare different backbone networks, such as ResNet-50 and ResNet-101, within the Faster R-CNN framework. This comparison aims to evaluate whether deeper feature representations improve detection performance, especially for small and overlapping objects.</w:t>
      </w:r>
      <w:r w:rsidR="0053610B" w:rsidRPr="00150D1A">
        <w:rPr>
          <w:rFonts w:hint="eastAsia"/>
        </w:rPr>
        <w:t xml:space="preserve"> </w:t>
      </w:r>
    </w:p>
    <w:p w14:paraId="2391A19E" w14:textId="3490C0BB" w:rsidR="0053610B" w:rsidRPr="0053610B" w:rsidRDefault="0053610B" w:rsidP="00284621">
      <w:pPr>
        <w:jc w:val="left"/>
        <w:rPr>
          <w:rFonts w:hint="eastAsia"/>
        </w:rPr>
      </w:pPr>
      <w:r>
        <w:rPr>
          <w:rFonts w:hint="eastAsia"/>
          <w:noProof/>
        </w:rPr>
        <w:drawing>
          <wp:anchor distT="0" distB="0" distL="114300" distR="114300" simplePos="0" relativeHeight="251658240" behindDoc="1" locked="0" layoutInCell="1" allowOverlap="1" wp14:anchorId="69D77827" wp14:editId="339A7743">
            <wp:simplePos x="0" y="0"/>
            <wp:positionH relativeFrom="margin">
              <wp:posOffset>2220402</wp:posOffset>
            </wp:positionH>
            <wp:positionV relativeFrom="paragraph">
              <wp:posOffset>11926</wp:posOffset>
            </wp:positionV>
            <wp:extent cx="3042699" cy="3779603"/>
            <wp:effectExtent l="0" t="0" r="5715" b="0"/>
            <wp:wrapTight wrapText="bothSides">
              <wp:wrapPolygon edited="0">
                <wp:start x="0" y="0"/>
                <wp:lineTo x="0" y="21448"/>
                <wp:lineTo x="21505" y="21448"/>
                <wp:lineTo x="21505" y="0"/>
                <wp:lineTo x="0" y="0"/>
              </wp:wrapPolygon>
            </wp:wrapTight>
            <wp:docPr id="10948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4221" cy="37814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3610B">
        <w:t xml:space="preserve">The figure shows a comparison between ground truth annotations (left) and predictions (right) generated by the </w:t>
      </w:r>
      <w:r w:rsidRPr="0053610B">
        <w:rPr>
          <w:b/>
          <w:bCs/>
        </w:rPr>
        <w:t>baseline model, Faster R-CNN with a ResNet backbone</w:t>
      </w:r>
      <w:r w:rsidRPr="0053610B">
        <w:t>, on several validation images. The green bounding boxes represent the true locations of wheat heads, while the red bounding boxes indicate the model’s predictions. The baseline model is able to detect many wheat heads, particularly in less crowded regions, demonstrating reasonable performance. However, in images with densely packed and overlapping objects, the model produces missed detections as well as redundant or overlapping predictions. These results highlight the challenges of small object detection in cluttered scenes and motivate the need for further improvements, such as anchor size customization and data augmentation, to better handle densely distributed wheat heads.</w:t>
      </w:r>
    </w:p>
    <w:p w14:paraId="46F60D61" w14:textId="60010E62" w:rsidR="004758AB" w:rsidRPr="004758AB" w:rsidRDefault="00284621" w:rsidP="00284621">
      <w:pPr>
        <w:jc w:val="left"/>
        <w:rPr>
          <w:rFonts w:hint="eastAsia"/>
          <w:b/>
          <w:bCs/>
        </w:rPr>
      </w:pPr>
      <w:r>
        <w:rPr>
          <w:rFonts w:hint="eastAsia"/>
          <w:b/>
          <w:bCs/>
        </w:rPr>
        <w:t>3</w:t>
      </w:r>
      <w:r w:rsidR="004758AB" w:rsidRPr="004758AB">
        <w:rPr>
          <w:b/>
          <w:bCs/>
        </w:rPr>
        <w:t>. Key Resources</w:t>
      </w:r>
    </w:p>
    <w:p w14:paraId="55F350C0" w14:textId="77777777" w:rsidR="00920E9A" w:rsidRDefault="004758AB" w:rsidP="00920E9A">
      <w:pPr>
        <w:jc w:val="left"/>
        <w:rPr>
          <w:rFonts w:hint="eastAsia"/>
          <w:b/>
          <w:bCs/>
        </w:rPr>
      </w:pPr>
      <w:r w:rsidRPr="004758AB">
        <w:rPr>
          <w:b/>
          <w:bCs/>
        </w:rPr>
        <w:t>Dataset</w:t>
      </w:r>
    </w:p>
    <w:p w14:paraId="1AC01682" w14:textId="1DE902BC" w:rsidR="00A936B7" w:rsidRDefault="00920E9A" w:rsidP="00920E9A">
      <w:pPr>
        <w:jc w:val="left"/>
      </w:pPr>
      <w:r w:rsidRPr="00920E9A">
        <w:t>Kaggle Competition Dataset:</w:t>
      </w:r>
      <w:r w:rsidRPr="00920E9A">
        <w:br/>
      </w:r>
      <w:r w:rsidRPr="00920E9A">
        <w:lastRenderedPageBreak/>
        <w:t xml:space="preserve">Global Wheat Detection </w:t>
      </w:r>
      <w:r w:rsidRPr="00920E9A">
        <w:br/>
      </w:r>
      <w:hyperlink r:id="rId6" w:history="1">
        <w:r w:rsidR="00A936B7" w:rsidRPr="00AE3939">
          <w:rPr>
            <w:rStyle w:val="af0"/>
          </w:rPr>
          <w:t>https://www.kaggle.com/competitions/global-wheat-detection</w:t>
        </w:r>
      </w:hyperlink>
    </w:p>
    <w:p w14:paraId="73775FEB" w14:textId="41F2CD70" w:rsidR="00920E9A" w:rsidRPr="00920E9A" w:rsidRDefault="00920E9A" w:rsidP="00920E9A">
      <w:pPr>
        <w:jc w:val="left"/>
        <w:rPr>
          <w:rFonts w:hint="eastAsia"/>
        </w:rPr>
      </w:pPr>
      <w:r w:rsidRPr="00920E9A">
        <w:t>The dataset includes:</w:t>
      </w:r>
    </w:p>
    <w:p w14:paraId="45A7B3FB" w14:textId="77777777" w:rsidR="00920E9A" w:rsidRPr="00920E9A" w:rsidRDefault="00920E9A" w:rsidP="00920E9A">
      <w:pPr>
        <w:numPr>
          <w:ilvl w:val="0"/>
          <w:numId w:val="16"/>
        </w:numPr>
        <w:jc w:val="left"/>
        <w:rPr>
          <w:rFonts w:hint="eastAsia"/>
        </w:rPr>
      </w:pPr>
      <w:r w:rsidRPr="00920E9A">
        <w:t>training images</w:t>
      </w:r>
    </w:p>
    <w:p w14:paraId="4DB07687" w14:textId="77777777" w:rsidR="00920E9A" w:rsidRPr="00920E9A" w:rsidRDefault="00920E9A" w:rsidP="00920E9A">
      <w:pPr>
        <w:numPr>
          <w:ilvl w:val="0"/>
          <w:numId w:val="16"/>
        </w:numPr>
        <w:jc w:val="left"/>
        <w:rPr>
          <w:rFonts w:hint="eastAsia"/>
        </w:rPr>
      </w:pPr>
      <w:r w:rsidRPr="00920E9A">
        <w:t>bounding box annotations</w:t>
      </w:r>
    </w:p>
    <w:p w14:paraId="05C00ACA" w14:textId="77777777" w:rsidR="00920E9A" w:rsidRPr="00920E9A" w:rsidRDefault="00920E9A" w:rsidP="00920E9A">
      <w:pPr>
        <w:numPr>
          <w:ilvl w:val="0"/>
          <w:numId w:val="16"/>
        </w:numPr>
        <w:jc w:val="left"/>
        <w:rPr>
          <w:rFonts w:hint="eastAsia"/>
        </w:rPr>
      </w:pPr>
      <w:r w:rsidRPr="00920E9A">
        <w:t>test images for evaluation</w:t>
      </w:r>
    </w:p>
    <w:p w14:paraId="194FC03D" w14:textId="77777777" w:rsidR="00920E9A" w:rsidRPr="00920E9A" w:rsidRDefault="00920E9A" w:rsidP="00920E9A">
      <w:pPr>
        <w:jc w:val="left"/>
        <w:rPr>
          <w:rFonts w:hint="eastAsia"/>
        </w:rPr>
      </w:pPr>
      <w:r w:rsidRPr="00920E9A">
        <w:t>Potential reference implementations and tools include:</w:t>
      </w:r>
    </w:p>
    <w:p w14:paraId="238EB35D" w14:textId="77777777" w:rsidR="00920E9A" w:rsidRPr="00920E9A" w:rsidRDefault="00920E9A" w:rsidP="00920E9A">
      <w:pPr>
        <w:numPr>
          <w:ilvl w:val="0"/>
          <w:numId w:val="17"/>
        </w:numPr>
        <w:jc w:val="left"/>
        <w:rPr>
          <w:rFonts w:hint="eastAsia"/>
        </w:rPr>
      </w:pPr>
      <w:r w:rsidRPr="00920E9A">
        <w:t>PyTorch for implementing detection models</w:t>
      </w:r>
    </w:p>
    <w:p w14:paraId="3483AA0A" w14:textId="6174E7A9" w:rsidR="00920E9A" w:rsidRPr="00920E9A" w:rsidRDefault="00920E9A" w:rsidP="00920E9A">
      <w:pPr>
        <w:numPr>
          <w:ilvl w:val="0"/>
          <w:numId w:val="17"/>
        </w:numPr>
        <w:jc w:val="left"/>
        <w:rPr>
          <w:rFonts w:hint="eastAsia"/>
        </w:rPr>
      </w:pPr>
      <w:r w:rsidRPr="00920E9A">
        <w:t>Torchvision for pre-trained detection models</w:t>
      </w:r>
    </w:p>
    <w:p w14:paraId="3A1EFE66" w14:textId="77777777" w:rsidR="00920E9A" w:rsidRDefault="00920E9A" w:rsidP="00920E9A">
      <w:pPr>
        <w:numPr>
          <w:ilvl w:val="0"/>
          <w:numId w:val="17"/>
        </w:numPr>
        <w:jc w:val="left"/>
      </w:pPr>
      <w:r w:rsidRPr="00920E9A">
        <w:t>Kaggle public notebooks for preprocessing and baseline models</w:t>
      </w:r>
    </w:p>
    <w:p w14:paraId="674104C7" w14:textId="77777777" w:rsidR="0053610B" w:rsidRPr="00920E9A" w:rsidRDefault="0053610B" w:rsidP="0053610B">
      <w:pPr>
        <w:jc w:val="left"/>
        <w:rPr>
          <w:rFonts w:hint="eastAsia"/>
        </w:rPr>
      </w:pPr>
    </w:p>
    <w:p w14:paraId="2C850A51" w14:textId="559599FF" w:rsidR="004758AB" w:rsidRPr="004758AB" w:rsidRDefault="004758AB" w:rsidP="00284621">
      <w:pPr>
        <w:jc w:val="left"/>
        <w:rPr>
          <w:rFonts w:hint="eastAsia"/>
        </w:rPr>
      </w:pPr>
      <w:r w:rsidRPr="004758AB">
        <w:rPr>
          <w:b/>
          <w:bCs/>
        </w:rPr>
        <w:t>Computing Resources</w:t>
      </w:r>
    </w:p>
    <w:p w14:paraId="06E987F7" w14:textId="77777777" w:rsidR="004758AB" w:rsidRPr="004758AB" w:rsidRDefault="004758AB" w:rsidP="00284621">
      <w:pPr>
        <w:jc w:val="left"/>
        <w:rPr>
          <w:rFonts w:hint="eastAsia"/>
        </w:rPr>
      </w:pPr>
      <w:r w:rsidRPr="004758AB">
        <w:t>Experiments will primarily be conducted on a local machine equipped with an NVIDIA</w:t>
      </w:r>
      <w:r w:rsidRPr="004758AB">
        <w:rPr>
          <w:b/>
          <w:bCs/>
        </w:rPr>
        <w:t xml:space="preserve"> </w:t>
      </w:r>
      <w:r w:rsidRPr="004758AB">
        <w:t>RTX 3080 Ti GPU, which provides sufficient computational power for training neural networks efficiently.</w:t>
      </w:r>
    </w:p>
    <w:p w14:paraId="4811CD98" w14:textId="77777777" w:rsidR="004758AB" w:rsidRPr="004758AB" w:rsidRDefault="004758AB" w:rsidP="00284621">
      <w:pPr>
        <w:jc w:val="left"/>
        <w:rPr>
          <w:rFonts w:hint="eastAsia"/>
        </w:rPr>
      </w:pPr>
      <w:r w:rsidRPr="004758AB">
        <w:t>If additional computational resources are required, experiments may also be run using cloud-based environments such as Google Colab GPU instances.</w:t>
      </w:r>
    </w:p>
    <w:p w14:paraId="6E092944" w14:textId="77777777" w:rsidR="004758AB" w:rsidRPr="004758AB" w:rsidRDefault="004758AB" w:rsidP="00284621">
      <w:pPr>
        <w:jc w:val="left"/>
        <w:rPr>
          <w:rFonts w:hint="eastAsia"/>
        </w:rPr>
      </w:pPr>
      <w:r w:rsidRPr="004758AB">
        <w:t>These resources will allow efficient training, hyperparameter tuning, and model evaluation.</w:t>
      </w:r>
    </w:p>
    <w:p w14:paraId="6AA7DD04" w14:textId="77777777" w:rsidR="004758AB" w:rsidRPr="004758AB" w:rsidRDefault="004758AB" w:rsidP="00284621">
      <w:pPr>
        <w:jc w:val="left"/>
        <w:rPr>
          <w:rFonts w:hint="eastAsia"/>
        </w:rPr>
      </w:pPr>
    </w:p>
    <w:p w14:paraId="420A663C" w14:textId="633BBB72" w:rsidR="00F87283" w:rsidRPr="00F87283" w:rsidRDefault="00284621" w:rsidP="00284621">
      <w:pPr>
        <w:jc w:val="left"/>
        <w:rPr>
          <w:rFonts w:hint="eastAsia"/>
          <w:b/>
          <w:bCs/>
        </w:rPr>
      </w:pPr>
      <w:r>
        <w:rPr>
          <w:rFonts w:hint="eastAsia"/>
          <w:b/>
          <w:bCs/>
        </w:rPr>
        <w:t>4</w:t>
      </w:r>
      <w:r w:rsidR="00F87283" w:rsidRPr="00F87283">
        <w:rPr>
          <w:b/>
          <w:bCs/>
        </w:rPr>
        <w:t>. Relationship to Background</w:t>
      </w:r>
    </w:p>
    <w:p w14:paraId="622BF38E" w14:textId="77777777" w:rsidR="00920E9A" w:rsidRPr="00920E9A" w:rsidRDefault="00920E9A" w:rsidP="00920E9A">
      <w:pPr>
        <w:jc w:val="left"/>
        <w:rPr>
          <w:rFonts w:hint="eastAsia"/>
        </w:rPr>
      </w:pPr>
      <w:r w:rsidRPr="00920E9A">
        <w:t>This project aligns with my background in computer science and machine learning. I have experience implementing neural networks using PyTorch and training models with optimization methods such as SGD and Adam.</w:t>
      </w:r>
    </w:p>
    <w:p w14:paraId="4B2B7CA8" w14:textId="77777777" w:rsidR="00920E9A" w:rsidRPr="00920E9A" w:rsidRDefault="00920E9A" w:rsidP="00920E9A">
      <w:pPr>
        <w:jc w:val="left"/>
        <w:rPr>
          <w:rFonts w:hint="eastAsia"/>
        </w:rPr>
      </w:pPr>
      <w:r w:rsidRPr="00920E9A">
        <w:t>This project will extend my experience into computer vision and object detection, which are important areas in deep learning and AI.</w:t>
      </w:r>
    </w:p>
    <w:p w14:paraId="19576308" w14:textId="77777777" w:rsidR="00D256A3" w:rsidRPr="00D256A3" w:rsidRDefault="00D256A3" w:rsidP="00D256A3">
      <w:pPr>
        <w:jc w:val="left"/>
        <w:rPr>
          <w:b/>
          <w:bCs/>
        </w:rPr>
      </w:pPr>
      <w:r w:rsidRPr="00D256A3">
        <w:rPr>
          <w:b/>
          <w:bCs/>
        </w:rPr>
        <w:t>5. AI Use Plan</w:t>
      </w:r>
    </w:p>
    <w:p w14:paraId="6B6BBF84" w14:textId="77777777" w:rsidR="00D256A3" w:rsidRPr="00D256A3" w:rsidRDefault="00D256A3" w:rsidP="00D256A3">
      <w:pPr>
        <w:jc w:val="left"/>
      </w:pPr>
      <w:r w:rsidRPr="00D256A3">
        <w:t>AI tools have been used in a limited and controlled manner during this project so far. Specifically, AI has been used to assist with:</w:t>
      </w:r>
    </w:p>
    <w:p w14:paraId="1F9F222B" w14:textId="77777777" w:rsidR="00D256A3" w:rsidRPr="00D256A3" w:rsidRDefault="00D256A3" w:rsidP="00D256A3">
      <w:pPr>
        <w:numPr>
          <w:ilvl w:val="0"/>
          <w:numId w:val="22"/>
        </w:numPr>
        <w:jc w:val="left"/>
      </w:pPr>
      <w:r w:rsidRPr="00D256A3">
        <w:t xml:space="preserve">learning the usage of machine learning frameworks such as PyTorch, including understanding APIs and model training workflows (e.g., implementing neural network components and training loops) </w:t>
      </w:r>
    </w:p>
    <w:p w14:paraId="36EE7ECC" w14:textId="77777777" w:rsidR="00D256A3" w:rsidRPr="00D256A3" w:rsidRDefault="00D256A3" w:rsidP="00D256A3">
      <w:pPr>
        <w:numPr>
          <w:ilvl w:val="0"/>
          <w:numId w:val="22"/>
        </w:numPr>
        <w:jc w:val="left"/>
      </w:pPr>
      <w:r w:rsidRPr="00D256A3">
        <w:t xml:space="preserve">understanding deep learning architectures such as ResNet and Faster R-CNN through explanations and examples </w:t>
      </w:r>
    </w:p>
    <w:p w14:paraId="76833445" w14:textId="77777777" w:rsidR="00D256A3" w:rsidRPr="00D256A3" w:rsidRDefault="00D256A3" w:rsidP="00D256A3">
      <w:pPr>
        <w:numPr>
          <w:ilvl w:val="0"/>
          <w:numId w:val="22"/>
        </w:numPr>
        <w:jc w:val="left"/>
      </w:pPr>
      <w:r w:rsidRPr="00D256A3">
        <w:t xml:space="preserve">generating ideas for improving the model training process, such as exploring anchor size customization, data augmentation strategies, and other task-specific modifications </w:t>
      </w:r>
    </w:p>
    <w:p w14:paraId="227924F1" w14:textId="77777777" w:rsidR="00D256A3" w:rsidRPr="00D256A3" w:rsidRDefault="00D256A3" w:rsidP="00D256A3">
      <w:pPr>
        <w:numPr>
          <w:ilvl w:val="0"/>
          <w:numId w:val="22"/>
        </w:numPr>
        <w:jc w:val="left"/>
      </w:pPr>
      <w:r w:rsidRPr="00D256A3">
        <w:t xml:space="preserve">organizing report structure and improving the clarity and readability of written documentation </w:t>
      </w:r>
    </w:p>
    <w:p w14:paraId="1C8AFE5B" w14:textId="77777777" w:rsidR="00D256A3" w:rsidRPr="00D256A3" w:rsidRDefault="00D256A3" w:rsidP="00D256A3">
      <w:pPr>
        <w:jc w:val="left"/>
      </w:pPr>
      <w:r w:rsidRPr="00D256A3">
        <w:t>AI tools have not been used to directly generate implementation code for the models. All model implementations, data processing, training pipelines, and experiments were written manually by the author.</w:t>
      </w:r>
    </w:p>
    <w:p w14:paraId="1B4CA381" w14:textId="77777777" w:rsidR="00D256A3" w:rsidRPr="00D256A3" w:rsidRDefault="00D256A3" w:rsidP="00D256A3">
      <w:pPr>
        <w:jc w:val="left"/>
      </w:pPr>
      <w:r w:rsidRPr="00D256A3">
        <w:t>The purpose of using AI in this project is to support learning, idea exploration, and documentation, rather than to automate coding tasks. All AI usage will continue to be documented clearly in the final report in accordance with the course policy.</w:t>
      </w:r>
    </w:p>
    <w:p w14:paraId="3A3ECEF7" w14:textId="6DE9F4B7" w:rsidR="0053610B" w:rsidRPr="0053610B" w:rsidRDefault="0053610B" w:rsidP="0053610B">
      <w:pPr>
        <w:jc w:val="left"/>
        <w:rPr>
          <w:b/>
          <w:bCs/>
        </w:rPr>
      </w:pPr>
      <w:r w:rsidRPr="0053610B">
        <w:rPr>
          <w:rFonts w:hint="eastAsia"/>
          <w:b/>
          <w:bCs/>
        </w:rPr>
        <w:lastRenderedPageBreak/>
        <w:t>6</w:t>
      </w:r>
      <w:r w:rsidRPr="0053610B">
        <w:rPr>
          <w:b/>
          <w:bCs/>
        </w:rPr>
        <w:t>. Summary of Work Done to Date</w:t>
      </w:r>
    </w:p>
    <w:p w14:paraId="1696B273" w14:textId="77777777" w:rsidR="0053610B" w:rsidRPr="0053610B" w:rsidRDefault="0053610B" w:rsidP="0053610B">
      <w:pPr>
        <w:jc w:val="left"/>
      </w:pPr>
      <w:r w:rsidRPr="0053610B">
        <w:t xml:space="preserve">So far, a complete baseline object detection pipeline has been successfully implemented and tested on the target dataset. Specifically, the </w:t>
      </w:r>
      <w:r w:rsidRPr="0053610B">
        <w:rPr>
          <w:b/>
          <w:bCs/>
        </w:rPr>
        <w:t>baseline model, Faster R-CNN with a ResNet backbone</w:t>
      </w:r>
      <w:r w:rsidRPr="0053610B">
        <w:t>, has been initialized using pre-trained weights and fine-tuned on the Global Wheat Detection dataset.</w:t>
      </w:r>
    </w:p>
    <w:p w14:paraId="2E489BA7" w14:textId="77777777" w:rsidR="0053610B" w:rsidRPr="0053610B" w:rsidRDefault="0053610B" w:rsidP="0053610B">
      <w:pPr>
        <w:jc w:val="left"/>
      </w:pPr>
      <w:r w:rsidRPr="0053610B">
        <w:t>In terms of data processing, the dataset has been loaded and parsed correctly, including handling bounding box annotations and image inputs. A custom dataset class and data loader were implemented to support training and validation.</w:t>
      </w:r>
    </w:p>
    <w:p w14:paraId="32882026" w14:textId="77777777" w:rsidR="0053610B" w:rsidRPr="0053610B" w:rsidRDefault="0053610B" w:rsidP="0053610B">
      <w:pPr>
        <w:jc w:val="left"/>
      </w:pPr>
      <w:r w:rsidRPr="0053610B">
        <w:t>For model training, the baseline Faster R-CNN model has been trained using an appropriate optimizer and learning rate scheduler. Training loss has been tracked across epochs, confirming that the model is learning from the data. In addition, inference has been performed on validation images, and predicted bounding boxes have been visualized alongside ground truth annotations.</w:t>
      </w:r>
    </w:p>
    <w:p w14:paraId="770807AD" w14:textId="3D5051CE" w:rsidR="0053610B" w:rsidRDefault="0053610B" w:rsidP="00284621">
      <w:pPr>
        <w:jc w:val="left"/>
        <w:rPr>
          <w:rFonts w:hint="eastAsia"/>
        </w:rPr>
      </w:pPr>
      <w:r w:rsidRPr="0053610B">
        <w:t>The qualitative results show that the baseline model is capable of detecting a substantial number of wheat heads, especially in less crowded scenes. However, performance degrades in densely packed regions, where the model exhibits missed detections and overlapping predictions. These observations are consistent with known challenges in small object detection and provide a strong motivation for further model improvements.</w:t>
      </w:r>
      <w:r w:rsidR="009A6F9F">
        <w:rPr>
          <w:rFonts w:hint="eastAsia"/>
        </w:rPr>
        <w:t xml:space="preserve"> Below is the final evaluation result.</w:t>
      </w:r>
    </w:p>
    <w:p w14:paraId="78500630" w14:textId="56561F52" w:rsidR="0053610B" w:rsidRDefault="009A6F9F" w:rsidP="00284621">
      <w:pPr>
        <w:jc w:val="left"/>
      </w:pPr>
      <w:r w:rsidRPr="009A6F9F">
        <w:drawing>
          <wp:inline distT="0" distB="0" distL="0" distR="0" wp14:anchorId="40FC8067" wp14:editId="4E3D1BDF">
            <wp:extent cx="5274310" cy="276225"/>
            <wp:effectExtent l="0" t="0" r="2540" b="9525"/>
            <wp:docPr id="53302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2852" name=""/>
                    <pic:cNvPicPr/>
                  </pic:nvPicPr>
                  <pic:blipFill>
                    <a:blip r:embed="rId7"/>
                    <a:stretch>
                      <a:fillRect/>
                    </a:stretch>
                  </pic:blipFill>
                  <pic:spPr>
                    <a:xfrm>
                      <a:off x="0" y="0"/>
                      <a:ext cx="5274310" cy="276225"/>
                    </a:xfrm>
                    <a:prstGeom prst="rect">
                      <a:avLst/>
                    </a:prstGeom>
                  </pic:spPr>
                </pic:pic>
              </a:graphicData>
            </a:graphic>
          </wp:inline>
        </w:drawing>
      </w:r>
    </w:p>
    <w:p w14:paraId="0A321D8C" w14:textId="55FCCA8B" w:rsidR="009A6F9F" w:rsidRDefault="009A6F9F" w:rsidP="009A6F9F">
      <w:pPr>
        <w:jc w:val="left"/>
        <w:rPr>
          <w:b/>
          <w:bCs/>
        </w:rPr>
      </w:pPr>
      <w:r>
        <w:rPr>
          <w:rFonts w:hint="eastAsia"/>
          <w:b/>
          <w:bCs/>
        </w:rPr>
        <w:t>7</w:t>
      </w:r>
      <w:r w:rsidRPr="009A6F9F">
        <w:rPr>
          <w:b/>
          <w:bCs/>
        </w:rPr>
        <w:t>. Plan for the Remainder of the Project</w:t>
      </w:r>
    </w:p>
    <w:p w14:paraId="53B4F776" w14:textId="77777777" w:rsidR="00A936B7" w:rsidRPr="00A936B7" w:rsidRDefault="00A936B7" w:rsidP="00A936B7">
      <w:pPr>
        <w:jc w:val="left"/>
        <w:rPr>
          <w:b/>
          <w:bCs/>
        </w:rPr>
      </w:pPr>
      <w:r w:rsidRPr="00A936B7">
        <w:rPr>
          <w:b/>
          <w:bCs/>
        </w:rPr>
        <w:t>Minimum Goals</w:t>
      </w:r>
    </w:p>
    <w:p w14:paraId="60863FCF" w14:textId="77777777" w:rsidR="00A936B7" w:rsidRPr="00A936B7" w:rsidRDefault="00A936B7" w:rsidP="00A936B7">
      <w:pPr>
        <w:numPr>
          <w:ilvl w:val="0"/>
          <w:numId w:val="23"/>
        </w:numPr>
        <w:jc w:val="left"/>
      </w:pPr>
      <w:r w:rsidRPr="00A936B7">
        <w:t xml:space="preserve">Implement and evaluate at least one task-specific improvement (e.g., anchor size customization) on top of the baseline model </w:t>
      </w:r>
    </w:p>
    <w:p w14:paraId="194ACF27" w14:textId="77777777" w:rsidR="00A936B7" w:rsidRPr="00A936B7" w:rsidRDefault="00A936B7" w:rsidP="00A936B7">
      <w:pPr>
        <w:numPr>
          <w:ilvl w:val="0"/>
          <w:numId w:val="23"/>
        </w:numPr>
        <w:jc w:val="left"/>
      </w:pPr>
      <w:r w:rsidRPr="00A936B7">
        <w:t xml:space="preserve">Compare the improved model with the baseline using validation results </w:t>
      </w:r>
    </w:p>
    <w:p w14:paraId="3C60AB98" w14:textId="1B418C1B" w:rsidR="00A936B7" w:rsidRPr="00A936B7" w:rsidRDefault="00A936B7" w:rsidP="00A936B7">
      <w:pPr>
        <w:numPr>
          <w:ilvl w:val="0"/>
          <w:numId w:val="23"/>
        </w:numPr>
        <w:jc w:val="left"/>
      </w:pPr>
      <w:r w:rsidRPr="00A936B7">
        <w:t xml:space="preserve">Analyze how the modification affects detection performance, especially for small and densely packed wheat heads </w:t>
      </w:r>
    </w:p>
    <w:p w14:paraId="63A3A947" w14:textId="77777777" w:rsidR="00A936B7" w:rsidRPr="00A936B7" w:rsidRDefault="00A936B7" w:rsidP="00A936B7">
      <w:pPr>
        <w:jc w:val="left"/>
        <w:rPr>
          <w:b/>
          <w:bCs/>
        </w:rPr>
      </w:pPr>
      <w:r w:rsidRPr="00A936B7">
        <w:rPr>
          <w:b/>
          <w:bCs/>
        </w:rPr>
        <w:t>Maximum Goals</w:t>
      </w:r>
    </w:p>
    <w:p w14:paraId="18A1F870" w14:textId="77777777" w:rsidR="00A936B7" w:rsidRPr="00A936B7" w:rsidRDefault="00A936B7" w:rsidP="00A936B7">
      <w:pPr>
        <w:numPr>
          <w:ilvl w:val="0"/>
          <w:numId w:val="24"/>
        </w:numPr>
        <w:jc w:val="left"/>
      </w:pPr>
      <w:r w:rsidRPr="00A936B7">
        <w:t xml:space="preserve">Explore multiple improvements, including anchor size customization, data augmentation, and backbone comparison </w:t>
      </w:r>
    </w:p>
    <w:p w14:paraId="18C4ACE4" w14:textId="77777777" w:rsidR="00A936B7" w:rsidRPr="00A936B7" w:rsidRDefault="00A936B7" w:rsidP="00A936B7">
      <w:pPr>
        <w:numPr>
          <w:ilvl w:val="0"/>
          <w:numId w:val="24"/>
        </w:numPr>
        <w:jc w:val="left"/>
      </w:pPr>
      <w:r w:rsidRPr="00A936B7">
        <w:t xml:space="preserve">Perform a systematic comparison between different configurations </w:t>
      </w:r>
    </w:p>
    <w:p w14:paraId="72666012" w14:textId="2758ED37" w:rsidR="00A936B7" w:rsidRPr="009A6F9F" w:rsidRDefault="00A936B7" w:rsidP="009A6F9F">
      <w:pPr>
        <w:numPr>
          <w:ilvl w:val="0"/>
          <w:numId w:val="24"/>
        </w:numPr>
        <w:jc w:val="left"/>
        <w:rPr>
          <w:rFonts w:hint="eastAsia"/>
        </w:rPr>
      </w:pPr>
      <w:r w:rsidRPr="00A936B7">
        <w:t>Achieve measurable performance improvements and provide detailed analysis of results</w:t>
      </w:r>
    </w:p>
    <w:p w14:paraId="3FA440A0" w14:textId="77777777" w:rsidR="009A6F9F" w:rsidRPr="009A6F9F" w:rsidRDefault="009A6F9F" w:rsidP="009A6F9F">
      <w:pPr>
        <w:jc w:val="left"/>
      </w:pPr>
      <w:r w:rsidRPr="009A6F9F">
        <w:t>To go beyond a standard off-the-shelf model, the following extensions will be explored:</w:t>
      </w:r>
    </w:p>
    <w:p w14:paraId="1B501FE1" w14:textId="77777777" w:rsidR="009A6F9F" w:rsidRPr="009A6F9F" w:rsidRDefault="009A6F9F" w:rsidP="009A6F9F">
      <w:pPr>
        <w:numPr>
          <w:ilvl w:val="0"/>
          <w:numId w:val="19"/>
        </w:numPr>
        <w:jc w:val="left"/>
      </w:pPr>
      <w:r w:rsidRPr="009A6F9F">
        <w:t xml:space="preserve">Anchor size customization to better detect small wheat heads </w:t>
      </w:r>
    </w:p>
    <w:p w14:paraId="6BE3C7D6" w14:textId="77777777" w:rsidR="009A6F9F" w:rsidRPr="009A6F9F" w:rsidRDefault="009A6F9F" w:rsidP="009A6F9F">
      <w:pPr>
        <w:numPr>
          <w:ilvl w:val="0"/>
          <w:numId w:val="19"/>
        </w:numPr>
        <w:jc w:val="left"/>
      </w:pPr>
      <w:r w:rsidRPr="009A6F9F">
        <w:t xml:space="preserve">Data augmentation techniques tailored to aerial imagery (e.g., flipping, scaling) </w:t>
      </w:r>
    </w:p>
    <w:p w14:paraId="1C76596D" w14:textId="77777777" w:rsidR="009A6F9F" w:rsidRPr="009A6F9F" w:rsidRDefault="009A6F9F" w:rsidP="009A6F9F">
      <w:pPr>
        <w:numPr>
          <w:ilvl w:val="0"/>
          <w:numId w:val="19"/>
        </w:numPr>
        <w:jc w:val="left"/>
      </w:pPr>
      <w:r w:rsidRPr="009A6F9F">
        <w:t>Backbone comparison (e.g., ResNet-50 vs. ResNet-101)</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122"/>
        <w:gridCol w:w="5184"/>
      </w:tblGrid>
      <w:tr w:rsidR="009A6F9F" w:rsidRPr="009A6F9F" w14:paraId="077FCC60" w14:textId="77777777" w:rsidTr="009A6F9F">
        <w:trPr>
          <w:tblHeader/>
          <w:tblCellSpacing w:w="15" w:type="dxa"/>
        </w:trPr>
        <w:tc>
          <w:tcPr>
            <w:tcW w:w="0" w:type="auto"/>
            <w:vAlign w:val="center"/>
            <w:hideMark/>
          </w:tcPr>
          <w:p w14:paraId="288AE879" w14:textId="77777777" w:rsidR="009A6F9F" w:rsidRPr="009A6F9F" w:rsidRDefault="009A6F9F" w:rsidP="009A6F9F">
            <w:pPr>
              <w:jc w:val="left"/>
              <w:rPr>
                <w:b/>
                <w:bCs/>
              </w:rPr>
            </w:pPr>
            <w:r w:rsidRPr="009A6F9F">
              <w:rPr>
                <w:b/>
                <w:bCs/>
              </w:rPr>
              <w:t>Risk</w:t>
            </w:r>
          </w:p>
        </w:tc>
        <w:tc>
          <w:tcPr>
            <w:tcW w:w="0" w:type="auto"/>
            <w:vAlign w:val="center"/>
            <w:hideMark/>
          </w:tcPr>
          <w:p w14:paraId="7405399A" w14:textId="77777777" w:rsidR="009A6F9F" w:rsidRPr="009A6F9F" w:rsidRDefault="009A6F9F" w:rsidP="009A6F9F">
            <w:pPr>
              <w:jc w:val="left"/>
              <w:rPr>
                <w:b/>
                <w:bCs/>
              </w:rPr>
            </w:pPr>
            <w:r w:rsidRPr="009A6F9F">
              <w:rPr>
                <w:b/>
                <w:bCs/>
              </w:rPr>
              <w:t>Mitigation Strategy</w:t>
            </w:r>
          </w:p>
        </w:tc>
      </w:tr>
      <w:tr w:rsidR="009A6F9F" w:rsidRPr="009A6F9F" w14:paraId="4D8225D8" w14:textId="77777777" w:rsidTr="009A6F9F">
        <w:trPr>
          <w:tblCellSpacing w:w="15" w:type="dxa"/>
        </w:trPr>
        <w:tc>
          <w:tcPr>
            <w:tcW w:w="0" w:type="auto"/>
            <w:vAlign w:val="center"/>
            <w:hideMark/>
          </w:tcPr>
          <w:p w14:paraId="4CD02311" w14:textId="77777777" w:rsidR="009A6F9F" w:rsidRPr="009A6F9F" w:rsidRDefault="009A6F9F" w:rsidP="009A6F9F">
            <w:pPr>
              <w:jc w:val="left"/>
            </w:pPr>
            <w:r w:rsidRPr="009A6F9F">
              <w:t>Model struggles with small objects</w:t>
            </w:r>
          </w:p>
        </w:tc>
        <w:tc>
          <w:tcPr>
            <w:tcW w:w="0" w:type="auto"/>
            <w:vAlign w:val="center"/>
            <w:hideMark/>
          </w:tcPr>
          <w:p w14:paraId="67DE12BF" w14:textId="77777777" w:rsidR="009A6F9F" w:rsidRPr="009A6F9F" w:rsidRDefault="009A6F9F" w:rsidP="009A6F9F">
            <w:pPr>
              <w:jc w:val="left"/>
            </w:pPr>
            <w:r w:rsidRPr="009A6F9F">
              <w:t>Customize anchor sizes</w:t>
            </w:r>
          </w:p>
        </w:tc>
      </w:tr>
      <w:tr w:rsidR="009A6F9F" w:rsidRPr="009A6F9F" w14:paraId="40C35969" w14:textId="77777777" w:rsidTr="009A6F9F">
        <w:trPr>
          <w:tblCellSpacing w:w="15" w:type="dxa"/>
        </w:trPr>
        <w:tc>
          <w:tcPr>
            <w:tcW w:w="0" w:type="auto"/>
            <w:vAlign w:val="center"/>
            <w:hideMark/>
          </w:tcPr>
          <w:p w14:paraId="14F29DFF" w14:textId="77777777" w:rsidR="009A6F9F" w:rsidRPr="009A6F9F" w:rsidRDefault="009A6F9F" w:rsidP="009A6F9F">
            <w:pPr>
              <w:jc w:val="left"/>
            </w:pPr>
            <w:r w:rsidRPr="009A6F9F">
              <w:t>Overfitting due to limited data</w:t>
            </w:r>
          </w:p>
        </w:tc>
        <w:tc>
          <w:tcPr>
            <w:tcW w:w="0" w:type="auto"/>
            <w:vAlign w:val="center"/>
            <w:hideMark/>
          </w:tcPr>
          <w:p w14:paraId="3AA400E6" w14:textId="77777777" w:rsidR="009A6F9F" w:rsidRPr="009A6F9F" w:rsidRDefault="009A6F9F" w:rsidP="009A6F9F">
            <w:pPr>
              <w:jc w:val="left"/>
            </w:pPr>
            <w:r w:rsidRPr="009A6F9F">
              <w:t>Use data augmentation and validation split</w:t>
            </w:r>
          </w:p>
        </w:tc>
      </w:tr>
      <w:tr w:rsidR="009A6F9F" w:rsidRPr="009A6F9F" w14:paraId="64B94044" w14:textId="77777777" w:rsidTr="009A6F9F">
        <w:trPr>
          <w:tblCellSpacing w:w="15" w:type="dxa"/>
        </w:trPr>
        <w:tc>
          <w:tcPr>
            <w:tcW w:w="0" w:type="auto"/>
            <w:vAlign w:val="center"/>
            <w:hideMark/>
          </w:tcPr>
          <w:p w14:paraId="2149F387" w14:textId="77777777" w:rsidR="009A6F9F" w:rsidRPr="009A6F9F" w:rsidRDefault="009A6F9F" w:rsidP="009A6F9F">
            <w:pPr>
              <w:jc w:val="left"/>
            </w:pPr>
            <w:r w:rsidRPr="009A6F9F">
              <w:t>Training instability</w:t>
            </w:r>
          </w:p>
        </w:tc>
        <w:tc>
          <w:tcPr>
            <w:tcW w:w="0" w:type="auto"/>
            <w:vAlign w:val="center"/>
            <w:hideMark/>
          </w:tcPr>
          <w:p w14:paraId="2D10487A" w14:textId="77777777" w:rsidR="009A6F9F" w:rsidRPr="009A6F9F" w:rsidRDefault="009A6F9F" w:rsidP="009A6F9F">
            <w:pPr>
              <w:jc w:val="left"/>
            </w:pPr>
            <w:r w:rsidRPr="009A6F9F">
              <w:t>Use pre-trained weights and adjust learning rate</w:t>
            </w:r>
          </w:p>
        </w:tc>
      </w:tr>
      <w:tr w:rsidR="009A6F9F" w:rsidRPr="009A6F9F" w14:paraId="682D5BA2" w14:textId="77777777" w:rsidTr="009A6F9F">
        <w:trPr>
          <w:tblCellSpacing w:w="15" w:type="dxa"/>
        </w:trPr>
        <w:tc>
          <w:tcPr>
            <w:tcW w:w="0" w:type="auto"/>
            <w:vAlign w:val="center"/>
            <w:hideMark/>
          </w:tcPr>
          <w:p w14:paraId="31E369A3" w14:textId="77777777" w:rsidR="009A6F9F" w:rsidRPr="009A6F9F" w:rsidRDefault="009A6F9F" w:rsidP="009A6F9F">
            <w:pPr>
              <w:jc w:val="left"/>
            </w:pPr>
            <w:r w:rsidRPr="009A6F9F">
              <w:lastRenderedPageBreak/>
              <w:t>Limited improvement from modifications</w:t>
            </w:r>
          </w:p>
        </w:tc>
        <w:tc>
          <w:tcPr>
            <w:tcW w:w="0" w:type="auto"/>
            <w:vAlign w:val="center"/>
            <w:hideMark/>
          </w:tcPr>
          <w:p w14:paraId="7C58727F" w14:textId="77777777" w:rsidR="009A6F9F" w:rsidRPr="009A6F9F" w:rsidRDefault="009A6F9F" w:rsidP="009A6F9F">
            <w:pPr>
              <w:jc w:val="left"/>
            </w:pPr>
            <w:r w:rsidRPr="009A6F9F">
              <w:t>Try alternative configurations (e.g., backbone or augmentation settings)</w:t>
            </w:r>
          </w:p>
        </w:tc>
      </w:tr>
    </w:tbl>
    <w:p w14:paraId="513EFC0A" w14:textId="77777777" w:rsidR="00D256A3" w:rsidRPr="00D256A3" w:rsidRDefault="00D256A3" w:rsidP="00D256A3">
      <w:pPr>
        <w:jc w:val="left"/>
        <w:rPr>
          <w:b/>
          <w:bCs/>
        </w:rPr>
      </w:pPr>
      <w:r>
        <w:rPr>
          <w:rFonts w:hint="eastAsia"/>
          <w:b/>
          <w:bCs/>
        </w:rPr>
        <w:t xml:space="preserve">8. </w:t>
      </w:r>
      <w:bookmarkStart w:id="0" w:name="update"/>
      <w:r w:rsidRPr="00D256A3">
        <w:rPr>
          <w:b/>
          <w:bCs/>
        </w:rPr>
        <w:t>Member roles</w:t>
      </w:r>
    </w:p>
    <w:bookmarkEnd w:id="0"/>
    <w:p w14:paraId="083FA954" w14:textId="7A5C8821" w:rsidR="00D256A3" w:rsidRPr="00D256A3" w:rsidRDefault="00D256A3" w:rsidP="00284621">
      <w:pPr>
        <w:jc w:val="left"/>
        <w:rPr>
          <w:rFonts w:hint="eastAsia"/>
        </w:rPr>
      </w:pPr>
      <w:r w:rsidRPr="00D256A3">
        <w:rPr>
          <w:rFonts w:hint="eastAsia"/>
        </w:rPr>
        <w:t xml:space="preserve">All work </w:t>
      </w:r>
      <w:r w:rsidRPr="00D256A3">
        <w:t>is</w:t>
      </w:r>
      <w:r w:rsidRPr="00D256A3">
        <w:rPr>
          <w:rFonts w:hint="eastAsia"/>
        </w:rPr>
        <w:t xml:space="preserve"> done by Gezhi Zou</w:t>
      </w:r>
      <w:r w:rsidR="00A936B7">
        <w:rPr>
          <w:rFonts w:hint="eastAsia"/>
        </w:rPr>
        <w:t>.</w:t>
      </w:r>
    </w:p>
    <w:p w14:paraId="1DF25412" w14:textId="5CB8D65B" w:rsidR="00284621" w:rsidRPr="00284621" w:rsidRDefault="00D256A3" w:rsidP="00284621">
      <w:pPr>
        <w:jc w:val="left"/>
        <w:rPr>
          <w:rFonts w:hint="eastAsia"/>
          <w:b/>
          <w:bCs/>
        </w:rPr>
      </w:pPr>
      <w:r>
        <w:rPr>
          <w:rFonts w:hint="eastAsia"/>
          <w:b/>
          <w:bCs/>
        </w:rPr>
        <w:t>9</w:t>
      </w:r>
      <w:r w:rsidR="00284621" w:rsidRPr="00284621">
        <w:rPr>
          <w:b/>
          <w:bCs/>
        </w:rPr>
        <w:t>. References</w:t>
      </w:r>
    </w:p>
    <w:p w14:paraId="7FCDE225" w14:textId="77777777" w:rsidR="00920E9A" w:rsidRPr="00920E9A" w:rsidRDefault="00920E9A" w:rsidP="00920E9A">
      <w:pPr>
        <w:pStyle w:val="a7"/>
        <w:jc w:val="left"/>
        <w:rPr>
          <w:rFonts w:hint="eastAsia"/>
        </w:rPr>
      </w:pPr>
      <w:r w:rsidRPr="00920E9A">
        <w:t>Ren, S., He, K., Girshick, R., &amp; Sun, J. (2015).</w:t>
      </w:r>
      <w:r w:rsidRPr="00920E9A">
        <w:br/>
      </w:r>
      <w:r w:rsidRPr="00920E9A">
        <w:rPr>
          <w:b/>
          <w:bCs/>
        </w:rPr>
        <w:t>Faster R-CNN: Towards Real-Time Object Detection with Region Proposal Networks.</w:t>
      </w:r>
      <w:r w:rsidRPr="00920E9A">
        <w:br/>
      </w:r>
      <w:hyperlink r:id="rId8" w:tgtFrame="_new" w:history="1">
        <w:r w:rsidRPr="00920E9A">
          <w:rPr>
            <w:rStyle w:val="af0"/>
          </w:rPr>
          <w:t>https://arxiv.org/abs/1506.01497</w:t>
        </w:r>
      </w:hyperlink>
    </w:p>
    <w:p w14:paraId="1869A1E6" w14:textId="77777777" w:rsidR="00920E9A" w:rsidRPr="00920E9A" w:rsidRDefault="00920E9A" w:rsidP="00920E9A">
      <w:pPr>
        <w:pStyle w:val="a7"/>
        <w:jc w:val="left"/>
        <w:rPr>
          <w:rFonts w:hint="eastAsia"/>
        </w:rPr>
      </w:pPr>
      <w:r w:rsidRPr="00920E9A">
        <w:t>He, K., Zhang, X., Ren, S., &amp; Sun, J. (2016).</w:t>
      </w:r>
      <w:r w:rsidRPr="00920E9A">
        <w:br/>
      </w:r>
      <w:r w:rsidRPr="00920E9A">
        <w:rPr>
          <w:b/>
          <w:bCs/>
        </w:rPr>
        <w:t>Deep Residual Learning for Image Recognition (ResNet).</w:t>
      </w:r>
      <w:r w:rsidRPr="00920E9A">
        <w:br/>
      </w:r>
      <w:hyperlink r:id="rId9" w:tgtFrame="_new" w:history="1">
        <w:r w:rsidRPr="00920E9A">
          <w:rPr>
            <w:rStyle w:val="af0"/>
          </w:rPr>
          <w:t>https://arxiv.org/abs/1512.03385</w:t>
        </w:r>
      </w:hyperlink>
    </w:p>
    <w:p w14:paraId="2774C328" w14:textId="77777777" w:rsidR="00920E9A" w:rsidRPr="00920E9A" w:rsidRDefault="00920E9A" w:rsidP="00920E9A">
      <w:pPr>
        <w:pStyle w:val="a7"/>
        <w:jc w:val="left"/>
        <w:rPr>
          <w:rFonts w:hint="eastAsia"/>
        </w:rPr>
      </w:pPr>
      <w:r w:rsidRPr="00920E9A">
        <w:t>Paszke, A., Gross, S., Massa, F., et al. (2019).</w:t>
      </w:r>
      <w:r w:rsidRPr="00920E9A">
        <w:br/>
      </w:r>
      <w:r w:rsidRPr="00920E9A">
        <w:rPr>
          <w:b/>
          <w:bCs/>
        </w:rPr>
        <w:t>PyTorch: An Imperative Style, High-Performance Deep Learning Library.</w:t>
      </w:r>
      <w:r w:rsidRPr="00920E9A">
        <w:br/>
      </w:r>
      <w:hyperlink r:id="rId10" w:tgtFrame="_new" w:history="1">
        <w:r w:rsidRPr="00920E9A">
          <w:rPr>
            <w:rStyle w:val="af0"/>
          </w:rPr>
          <w:t>https://pytorch.org</w:t>
        </w:r>
      </w:hyperlink>
    </w:p>
    <w:p w14:paraId="299FA666" w14:textId="1EF2C91F" w:rsidR="00F87283" w:rsidRPr="004758AB" w:rsidRDefault="00920E9A" w:rsidP="00920E9A">
      <w:pPr>
        <w:pStyle w:val="a7"/>
        <w:jc w:val="left"/>
        <w:rPr>
          <w:rFonts w:hint="eastAsia"/>
        </w:rPr>
      </w:pPr>
      <w:r w:rsidRPr="00920E9A">
        <w:t>Kaggle. (2026).</w:t>
      </w:r>
      <w:r w:rsidRPr="00920E9A">
        <w:br/>
      </w:r>
      <w:r w:rsidRPr="00920E9A">
        <w:rPr>
          <w:b/>
          <w:bCs/>
        </w:rPr>
        <w:t>Global Wheat Detection.</w:t>
      </w:r>
      <w:r w:rsidRPr="00920E9A">
        <w:br/>
      </w:r>
      <w:hyperlink r:id="rId11" w:tgtFrame="_new" w:history="1">
        <w:r w:rsidRPr="00920E9A">
          <w:rPr>
            <w:rStyle w:val="af0"/>
          </w:rPr>
          <w:t>https://www.kaggle.com/competitions/global-wheat-detection</w:t>
        </w:r>
      </w:hyperlink>
    </w:p>
    <w:sectPr w:rsidR="00F87283" w:rsidRPr="004758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407D"/>
    <w:multiLevelType w:val="multilevel"/>
    <w:tmpl w:val="69F2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702F"/>
    <w:multiLevelType w:val="multilevel"/>
    <w:tmpl w:val="0CFC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A762C"/>
    <w:multiLevelType w:val="multilevel"/>
    <w:tmpl w:val="9C6E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64C61"/>
    <w:multiLevelType w:val="multilevel"/>
    <w:tmpl w:val="C9E4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13614"/>
    <w:multiLevelType w:val="multilevel"/>
    <w:tmpl w:val="933C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6242F"/>
    <w:multiLevelType w:val="multilevel"/>
    <w:tmpl w:val="A278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665AD"/>
    <w:multiLevelType w:val="multilevel"/>
    <w:tmpl w:val="EE4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22BAC"/>
    <w:multiLevelType w:val="multilevel"/>
    <w:tmpl w:val="3934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2784"/>
    <w:multiLevelType w:val="multilevel"/>
    <w:tmpl w:val="4A22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A5839"/>
    <w:multiLevelType w:val="multilevel"/>
    <w:tmpl w:val="7FC2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44D79"/>
    <w:multiLevelType w:val="multilevel"/>
    <w:tmpl w:val="ADA2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26FC3"/>
    <w:multiLevelType w:val="multilevel"/>
    <w:tmpl w:val="D34E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F7307C"/>
    <w:multiLevelType w:val="multilevel"/>
    <w:tmpl w:val="A570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D037B"/>
    <w:multiLevelType w:val="multilevel"/>
    <w:tmpl w:val="5D2C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046F8"/>
    <w:multiLevelType w:val="multilevel"/>
    <w:tmpl w:val="927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65E41"/>
    <w:multiLevelType w:val="multilevel"/>
    <w:tmpl w:val="6490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B4CEB"/>
    <w:multiLevelType w:val="multilevel"/>
    <w:tmpl w:val="33BAD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A95262"/>
    <w:multiLevelType w:val="multilevel"/>
    <w:tmpl w:val="7680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35D77"/>
    <w:multiLevelType w:val="multilevel"/>
    <w:tmpl w:val="EA7C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57FC3"/>
    <w:multiLevelType w:val="multilevel"/>
    <w:tmpl w:val="6EA8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AB08F7"/>
    <w:multiLevelType w:val="multilevel"/>
    <w:tmpl w:val="165A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017175"/>
    <w:multiLevelType w:val="multilevel"/>
    <w:tmpl w:val="B1AC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6F61CC"/>
    <w:multiLevelType w:val="multilevel"/>
    <w:tmpl w:val="2E8E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E85FA4"/>
    <w:multiLevelType w:val="multilevel"/>
    <w:tmpl w:val="BF8E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49007">
    <w:abstractNumId w:val="13"/>
  </w:num>
  <w:num w:numId="2" w16cid:durableId="715279162">
    <w:abstractNumId w:val="11"/>
  </w:num>
  <w:num w:numId="3" w16cid:durableId="678191448">
    <w:abstractNumId w:val="12"/>
  </w:num>
  <w:num w:numId="4" w16cid:durableId="785662592">
    <w:abstractNumId w:val="9"/>
  </w:num>
  <w:num w:numId="5" w16cid:durableId="1678077572">
    <w:abstractNumId w:val="21"/>
  </w:num>
  <w:num w:numId="6" w16cid:durableId="1159927038">
    <w:abstractNumId w:val="10"/>
  </w:num>
  <w:num w:numId="7" w16cid:durableId="815489240">
    <w:abstractNumId w:val="23"/>
  </w:num>
  <w:num w:numId="8" w16cid:durableId="39940642">
    <w:abstractNumId w:val="4"/>
  </w:num>
  <w:num w:numId="9" w16cid:durableId="623928179">
    <w:abstractNumId w:val="0"/>
  </w:num>
  <w:num w:numId="10" w16cid:durableId="2065444058">
    <w:abstractNumId w:val="3"/>
  </w:num>
  <w:num w:numId="11" w16cid:durableId="1161115465">
    <w:abstractNumId w:val="20"/>
  </w:num>
  <w:num w:numId="12" w16cid:durableId="973756480">
    <w:abstractNumId w:val="19"/>
  </w:num>
  <w:num w:numId="13" w16cid:durableId="1445266605">
    <w:abstractNumId w:val="18"/>
  </w:num>
  <w:num w:numId="14" w16cid:durableId="1766266377">
    <w:abstractNumId w:val="1"/>
  </w:num>
  <w:num w:numId="15" w16cid:durableId="551968675">
    <w:abstractNumId w:val="2"/>
  </w:num>
  <w:num w:numId="16" w16cid:durableId="1370841379">
    <w:abstractNumId w:val="22"/>
  </w:num>
  <w:num w:numId="17" w16cid:durableId="1557007865">
    <w:abstractNumId w:val="6"/>
  </w:num>
  <w:num w:numId="18" w16cid:durableId="1941403189">
    <w:abstractNumId w:val="15"/>
  </w:num>
  <w:num w:numId="19" w16cid:durableId="1954365330">
    <w:abstractNumId w:val="8"/>
  </w:num>
  <w:num w:numId="20" w16cid:durableId="1169832170">
    <w:abstractNumId w:val="16"/>
  </w:num>
  <w:num w:numId="21" w16cid:durableId="1540698693">
    <w:abstractNumId w:val="14"/>
  </w:num>
  <w:num w:numId="22" w16cid:durableId="224610537">
    <w:abstractNumId w:val="5"/>
  </w:num>
  <w:num w:numId="23" w16cid:durableId="267202586">
    <w:abstractNumId w:val="17"/>
  </w:num>
  <w:num w:numId="24" w16cid:durableId="5000453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F4"/>
    <w:rsid w:val="000E186B"/>
    <w:rsid w:val="00150D1A"/>
    <w:rsid w:val="00284621"/>
    <w:rsid w:val="002854F4"/>
    <w:rsid w:val="002F5136"/>
    <w:rsid w:val="004758AB"/>
    <w:rsid w:val="004F18AF"/>
    <w:rsid w:val="00526475"/>
    <w:rsid w:val="0053610B"/>
    <w:rsid w:val="008477B8"/>
    <w:rsid w:val="00920E9A"/>
    <w:rsid w:val="009A6F9F"/>
    <w:rsid w:val="00A936B7"/>
    <w:rsid w:val="00D256A3"/>
    <w:rsid w:val="00E026ED"/>
    <w:rsid w:val="00E535C7"/>
    <w:rsid w:val="00F531A3"/>
    <w:rsid w:val="00F872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C6197"/>
  <w15:chartTrackingRefBased/>
  <w15:docId w15:val="{76B765A4-A2EB-45F0-96E5-FB5FBD643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854F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854F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854F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854F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854F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854F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854F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854F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854F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54F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854F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854F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854F4"/>
    <w:rPr>
      <w:rFonts w:cstheme="majorBidi"/>
      <w:color w:val="2F5496" w:themeColor="accent1" w:themeShade="BF"/>
      <w:sz w:val="28"/>
      <w:szCs w:val="28"/>
    </w:rPr>
  </w:style>
  <w:style w:type="character" w:customStyle="1" w:styleId="50">
    <w:name w:val="标题 5 字符"/>
    <w:basedOn w:val="a0"/>
    <w:link w:val="5"/>
    <w:uiPriority w:val="9"/>
    <w:semiHidden/>
    <w:rsid w:val="002854F4"/>
    <w:rPr>
      <w:rFonts w:cstheme="majorBidi"/>
      <w:color w:val="2F5496" w:themeColor="accent1" w:themeShade="BF"/>
      <w:sz w:val="24"/>
      <w:szCs w:val="24"/>
    </w:rPr>
  </w:style>
  <w:style w:type="character" w:customStyle="1" w:styleId="60">
    <w:name w:val="标题 6 字符"/>
    <w:basedOn w:val="a0"/>
    <w:link w:val="6"/>
    <w:uiPriority w:val="9"/>
    <w:semiHidden/>
    <w:rsid w:val="002854F4"/>
    <w:rPr>
      <w:rFonts w:cstheme="majorBidi"/>
      <w:b/>
      <w:bCs/>
      <w:color w:val="2F5496" w:themeColor="accent1" w:themeShade="BF"/>
    </w:rPr>
  </w:style>
  <w:style w:type="character" w:customStyle="1" w:styleId="70">
    <w:name w:val="标题 7 字符"/>
    <w:basedOn w:val="a0"/>
    <w:link w:val="7"/>
    <w:uiPriority w:val="9"/>
    <w:semiHidden/>
    <w:rsid w:val="002854F4"/>
    <w:rPr>
      <w:rFonts w:cstheme="majorBidi"/>
      <w:b/>
      <w:bCs/>
      <w:color w:val="595959" w:themeColor="text1" w:themeTint="A6"/>
    </w:rPr>
  </w:style>
  <w:style w:type="character" w:customStyle="1" w:styleId="80">
    <w:name w:val="标题 8 字符"/>
    <w:basedOn w:val="a0"/>
    <w:link w:val="8"/>
    <w:uiPriority w:val="9"/>
    <w:semiHidden/>
    <w:rsid w:val="002854F4"/>
    <w:rPr>
      <w:rFonts w:cstheme="majorBidi"/>
      <w:color w:val="595959" w:themeColor="text1" w:themeTint="A6"/>
    </w:rPr>
  </w:style>
  <w:style w:type="character" w:customStyle="1" w:styleId="90">
    <w:name w:val="标题 9 字符"/>
    <w:basedOn w:val="a0"/>
    <w:link w:val="9"/>
    <w:uiPriority w:val="9"/>
    <w:semiHidden/>
    <w:rsid w:val="002854F4"/>
    <w:rPr>
      <w:rFonts w:eastAsiaTheme="majorEastAsia" w:cstheme="majorBidi"/>
      <w:color w:val="595959" w:themeColor="text1" w:themeTint="A6"/>
    </w:rPr>
  </w:style>
  <w:style w:type="paragraph" w:styleId="a3">
    <w:name w:val="Title"/>
    <w:basedOn w:val="a"/>
    <w:next w:val="a"/>
    <w:link w:val="a4"/>
    <w:uiPriority w:val="10"/>
    <w:qFormat/>
    <w:rsid w:val="002854F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854F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854F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854F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854F4"/>
    <w:pPr>
      <w:spacing w:before="160" w:after="160"/>
      <w:jc w:val="center"/>
    </w:pPr>
    <w:rPr>
      <w:i/>
      <w:iCs/>
      <w:color w:val="404040" w:themeColor="text1" w:themeTint="BF"/>
    </w:rPr>
  </w:style>
  <w:style w:type="character" w:customStyle="1" w:styleId="a8">
    <w:name w:val="引用 字符"/>
    <w:basedOn w:val="a0"/>
    <w:link w:val="a7"/>
    <w:uiPriority w:val="29"/>
    <w:rsid w:val="002854F4"/>
    <w:rPr>
      <w:i/>
      <w:iCs/>
      <w:color w:val="404040" w:themeColor="text1" w:themeTint="BF"/>
    </w:rPr>
  </w:style>
  <w:style w:type="paragraph" w:styleId="a9">
    <w:name w:val="List Paragraph"/>
    <w:basedOn w:val="a"/>
    <w:uiPriority w:val="34"/>
    <w:qFormat/>
    <w:rsid w:val="002854F4"/>
    <w:pPr>
      <w:ind w:left="720"/>
      <w:contextualSpacing/>
    </w:pPr>
  </w:style>
  <w:style w:type="character" w:styleId="aa">
    <w:name w:val="Intense Emphasis"/>
    <w:basedOn w:val="a0"/>
    <w:uiPriority w:val="21"/>
    <w:qFormat/>
    <w:rsid w:val="002854F4"/>
    <w:rPr>
      <w:i/>
      <w:iCs/>
      <w:color w:val="2F5496" w:themeColor="accent1" w:themeShade="BF"/>
    </w:rPr>
  </w:style>
  <w:style w:type="paragraph" w:styleId="ab">
    <w:name w:val="Intense Quote"/>
    <w:basedOn w:val="a"/>
    <w:next w:val="a"/>
    <w:link w:val="ac"/>
    <w:uiPriority w:val="30"/>
    <w:qFormat/>
    <w:rsid w:val="002854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854F4"/>
    <w:rPr>
      <w:i/>
      <w:iCs/>
      <w:color w:val="2F5496" w:themeColor="accent1" w:themeShade="BF"/>
    </w:rPr>
  </w:style>
  <w:style w:type="character" w:styleId="ad">
    <w:name w:val="Intense Reference"/>
    <w:basedOn w:val="a0"/>
    <w:uiPriority w:val="32"/>
    <w:qFormat/>
    <w:rsid w:val="002854F4"/>
    <w:rPr>
      <w:b/>
      <w:bCs/>
      <w:smallCaps/>
      <w:color w:val="2F5496" w:themeColor="accent1" w:themeShade="BF"/>
      <w:spacing w:val="5"/>
    </w:rPr>
  </w:style>
  <w:style w:type="character" w:styleId="ae">
    <w:name w:val="Emphasis"/>
    <w:basedOn w:val="a0"/>
    <w:uiPriority w:val="20"/>
    <w:qFormat/>
    <w:rsid w:val="00F87283"/>
    <w:rPr>
      <w:i/>
      <w:iCs/>
    </w:rPr>
  </w:style>
  <w:style w:type="character" w:styleId="af">
    <w:name w:val="Strong"/>
    <w:basedOn w:val="a0"/>
    <w:uiPriority w:val="22"/>
    <w:qFormat/>
    <w:rsid w:val="00F87283"/>
    <w:rPr>
      <w:b/>
      <w:bCs/>
    </w:rPr>
  </w:style>
  <w:style w:type="character" w:styleId="af0">
    <w:name w:val="Hyperlink"/>
    <w:basedOn w:val="a0"/>
    <w:uiPriority w:val="99"/>
    <w:unhideWhenUsed/>
    <w:rsid w:val="00284621"/>
    <w:rPr>
      <w:color w:val="0563C1" w:themeColor="hyperlink"/>
      <w:u w:val="single"/>
    </w:rPr>
  </w:style>
  <w:style w:type="character" w:styleId="af1">
    <w:name w:val="Unresolved Mention"/>
    <w:basedOn w:val="a0"/>
    <w:uiPriority w:val="99"/>
    <w:semiHidden/>
    <w:unhideWhenUsed/>
    <w:rsid w:val="00284621"/>
    <w:rPr>
      <w:color w:val="605E5C"/>
      <w:shd w:val="clear" w:color="auto" w:fill="E1DFDD"/>
    </w:rPr>
  </w:style>
  <w:style w:type="character" w:styleId="af2">
    <w:name w:val="Subtle Emphasis"/>
    <w:basedOn w:val="a0"/>
    <w:uiPriority w:val="19"/>
    <w:qFormat/>
    <w:rsid w:val="00284621"/>
    <w:rPr>
      <w:i/>
      <w:iCs/>
      <w:color w:val="404040" w:themeColor="text1" w:themeTint="BF"/>
    </w:rPr>
  </w:style>
  <w:style w:type="table" w:styleId="af3">
    <w:name w:val="Table Grid"/>
    <w:basedOn w:val="a1"/>
    <w:uiPriority w:val="39"/>
    <w:rsid w:val="00536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506.0149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competitions/global-wheat-detection" TargetMode="External"/><Relationship Id="rId11" Type="http://schemas.openxmlformats.org/officeDocument/2006/relationships/hyperlink" Target="https://www.kaggle.com/competitions/global-wheat-detection" TargetMode="External"/><Relationship Id="rId5" Type="http://schemas.openxmlformats.org/officeDocument/2006/relationships/image" Target="media/image1.png"/><Relationship Id="rId10" Type="http://schemas.openxmlformats.org/officeDocument/2006/relationships/hyperlink" Target="https://pytorch.org" TargetMode="External"/><Relationship Id="rId4" Type="http://schemas.openxmlformats.org/officeDocument/2006/relationships/webSettings" Target="webSettings.xml"/><Relationship Id="rId9" Type="http://schemas.openxmlformats.org/officeDocument/2006/relationships/hyperlink" Target="https://arxiv.org/abs/1512.0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5</Pages>
  <Words>1561</Words>
  <Characters>8900</Characters>
  <Application>Microsoft Office Word</Application>
  <DocSecurity>0</DocSecurity>
  <Lines>74</Lines>
  <Paragraphs>20</Paragraphs>
  <ScaleCrop>false</ScaleCrop>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gezhi zou</dc:creator>
  <cp:keywords/>
  <dc:description/>
  <cp:lastModifiedBy>gezhi zou</cp:lastModifiedBy>
  <cp:revision>9</cp:revision>
  <dcterms:created xsi:type="dcterms:W3CDTF">2026-03-13T20:26:00Z</dcterms:created>
  <dcterms:modified xsi:type="dcterms:W3CDTF">2026-04-16T22:17:00Z</dcterms:modified>
</cp:coreProperties>
</file>