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1FC8" w14:textId="77777777" w:rsidR="00A10A1F" w:rsidRPr="00AC2A08" w:rsidRDefault="00811E5C" w:rsidP="00627641">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PREDAJA NEHNUTEĽNOSTI  </w:t>
      </w:r>
    </w:p>
    <w:p w14:paraId="227B0F34" w14:textId="77777777" w:rsidR="00627641" w:rsidRPr="00AC2A08" w:rsidRDefault="00627641" w:rsidP="00325ACF">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s výhradným zastúpením (exkluzivita)</w:t>
      </w:r>
    </w:p>
    <w:p w14:paraId="660305AC" w14:textId="77777777" w:rsidR="00A10A1F" w:rsidRPr="00AC2A08"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1CFD71C7" w14:textId="77777777" w:rsidR="00A10A1F" w:rsidRPr="00AC2A08"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42028E0C" w14:textId="77777777" w:rsidR="00F9126E" w:rsidRDefault="00F9126E" w:rsidP="00F9126E">
      <w:pPr>
        <w:pStyle w:val="Bezriadkovania"/>
        <w:jc w:val="both"/>
        <w:rPr>
          <w:rFonts w:asciiTheme="majorBidi" w:hAnsiTheme="majorBidi" w:cstheme="majorBidi"/>
          <w:b/>
        </w:rPr>
      </w:pPr>
      <w:r>
        <w:rPr>
          <w:rFonts w:asciiTheme="majorBidi" w:hAnsiTheme="majorBidi" w:cstheme="majorBidi"/>
          <w:b/>
        </w:rPr>
        <w:t>Sprostredkovateľ:</w:t>
      </w:r>
    </w:p>
    <w:p w14:paraId="77104962" w14:textId="77777777" w:rsidR="00F9126E" w:rsidRDefault="00F9126E" w:rsidP="00F9126E">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r>
      <w:r>
        <w:rPr>
          <w:rFonts w:asciiTheme="majorBidi" w:hAnsiTheme="majorBidi" w:cstheme="majorBidi"/>
          <w:b/>
        </w:rPr>
        <w:tab/>
      </w:r>
      <w:r>
        <w:rPr>
          <w:rFonts w:asciiTheme="majorBidi" w:hAnsiTheme="majorBidi" w:cstheme="majorBidi"/>
          <w:b/>
          <w:bCs/>
        </w:rPr>
        <w:t>Wealth Group Holding, s.r.o.</w:t>
      </w:r>
    </w:p>
    <w:p w14:paraId="46DC2B70"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Sídlo: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 xml:space="preserve">Holubia 5482/1A, 903 01 Senec  </w:t>
      </w:r>
    </w:p>
    <w:p w14:paraId="077B44AD"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IČO: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53 167 732</w:t>
      </w:r>
    </w:p>
    <w:p w14:paraId="1F066449"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DIČ:</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2121325778</w:t>
      </w:r>
    </w:p>
    <w:p w14:paraId="53420A47"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IČ DPH:</w:t>
      </w:r>
      <w:r>
        <w:rPr>
          <w:rFonts w:asciiTheme="majorBidi" w:hAnsiTheme="majorBidi" w:cstheme="majorBidi"/>
        </w:rPr>
        <w:tab/>
      </w:r>
      <w:r>
        <w:rPr>
          <w:rFonts w:asciiTheme="majorBidi" w:hAnsiTheme="majorBidi" w:cstheme="majorBidi"/>
        </w:rPr>
        <w:tab/>
      </w:r>
      <w:r>
        <w:rPr>
          <w:rFonts w:asciiTheme="majorBidi" w:hAnsiTheme="majorBidi" w:cstheme="majorBidi"/>
        </w:rPr>
        <w:tab/>
        <w:t>SK2121325778</w:t>
      </w:r>
    </w:p>
    <w:p w14:paraId="279123C1"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0615746A" w14:textId="77777777" w:rsidR="00F9126E" w:rsidRDefault="00F9126E" w:rsidP="00F9126E">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001FBD0F" w14:textId="77777777" w:rsidR="00F9126E" w:rsidRDefault="00F9126E" w:rsidP="00F9126E">
      <w:pPr>
        <w:pStyle w:val="Bezriadkovania"/>
        <w:jc w:val="both"/>
        <w:rPr>
          <w:rFonts w:asciiTheme="majorBidi" w:hAnsiTheme="majorBidi" w:cstheme="majorBidi"/>
          <w:b/>
        </w:rPr>
      </w:pPr>
    </w:p>
    <w:p w14:paraId="5CA4A4EA" w14:textId="77777777" w:rsidR="00F9126E" w:rsidRDefault="00F9126E" w:rsidP="00F9126E">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33579541" w14:textId="77777777" w:rsidR="00F9126E" w:rsidRDefault="00F9126E" w:rsidP="00F9126E">
      <w:pPr>
        <w:pStyle w:val="Bezriadkovania"/>
        <w:jc w:val="both"/>
        <w:rPr>
          <w:rFonts w:asciiTheme="majorBidi" w:hAnsiTheme="majorBidi" w:cstheme="majorBidi"/>
          <w:bCs/>
        </w:rPr>
      </w:pPr>
    </w:p>
    <w:p w14:paraId="4205A439" w14:textId="77777777" w:rsidR="00F9126E" w:rsidRPr="00215310" w:rsidRDefault="00F9126E" w:rsidP="00F9126E">
      <w:pPr>
        <w:pStyle w:val="Bezriadkovania"/>
        <w:jc w:val="both"/>
        <w:rPr>
          <w:rFonts w:asciiTheme="majorBidi" w:hAnsiTheme="majorBidi" w:cstheme="majorBidi"/>
        </w:rPr>
      </w:pPr>
      <w:r>
        <w:rPr>
          <w:rFonts w:asciiTheme="majorBidi" w:hAnsiTheme="majorBidi" w:cstheme="majorBidi"/>
          <w:bCs/>
        </w:rPr>
        <w:t>Obchodné meno:</w:t>
      </w:r>
      <w:r>
        <w:rPr>
          <w:rFonts w:asciiTheme="majorBidi" w:hAnsiTheme="majorBidi" w:cstheme="majorBidi"/>
          <w:b/>
        </w:rPr>
        <w:tab/>
      </w:r>
      <w:r>
        <w:rPr>
          <w:rFonts w:asciiTheme="majorBidi" w:hAnsiTheme="majorBidi" w:cstheme="majorBidi"/>
          <w:b/>
        </w:rPr>
        <w:tab/>
      </w:r>
      <w:r>
        <w:rPr>
          <w:rFonts w:ascii="Times New Roman" w:hAnsi="Times New Roman" w:cs="Times New Roman"/>
          <w:b/>
          <w:bCs/>
          <w:color w:val="0B0C0C"/>
        </w:rPr>
        <w:t>{{AS_MENO}}</w:t>
      </w:r>
    </w:p>
    <w:p w14:paraId="6D79EEBA" w14:textId="77777777" w:rsidR="00F9126E" w:rsidRPr="00215310" w:rsidRDefault="00F9126E" w:rsidP="00F9126E">
      <w:pPr>
        <w:pStyle w:val="Bezriadkovania"/>
        <w:jc w:val="both"/>
        <w:rPr>
          <w:rFonts w:asciiTheme="majorBidi" w:hAnsiTheme="majorBidi" w:cstheme="majorBidi"/>
        </w:rPr>
      </w:pPr>
      <w:r>
        <w:rPr>
          <w:rFonts w:asciiTheme="majorBidi" w:hAnsiTheme="majorBidi" w:cstheme="majorBidi"/>
        </w:rPr>
        <w:t xml:space="preserve">Sídlo: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lang w:val="cs-CZ"/>
        </w:rPr>
        <w:t>{{AS_SIDLO}}</w:t>
      </w:r>
    </w:p>
    <w:p w14:paraId="79C85578"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IČO: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lang w:val="cs-CZ"/>
        </w:rPr>
        <w:t>{{AS_ICO}}</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p>
    <w:p w14:paraId="1583DF32"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Telefón: </w:t>
      </w:r>
      <w:r>
        <w:rPr>
          <w:rFonts w:asciiTheme="majorBidi" w:hAnsiTheme="majorBidi" w:cstheme="majorBidi"/>
        </w:rPr>
        <w:tab/>
      </w:r>
      <w:r>
        <w:rPr>
          <w:rFonts w:asciiTheme="majorBidi" w:hAnsiTheme="majorBidi" w:cstheme="majorBidi"/>
        </w:rPr>
        <w:tab/>
      </w:r>
      <w:r>
        <w:rPr>
          <w:rFonts w:asciiTheme="majorBidi" w:hAnsiTheme="majorBidi" w:cstheme="majorBidi"/>
        </w:rPr>
        <w:tab/>
        <w:t>{{AS_TEL}}</w:t>
      </w:r>
    </w:p>
    <w:p w14:paraId="7F164BB7"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E-mail:</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{{AS_EMAIL}}</w:t>
      </w:r>
    </w:p>
    <w:p w14:paraId="1563A16C" w14:textId="77777777" w:rsidR="00F9126E" w:rsidRDefault="00F9126E" w:rsidP="00F9126E">
      <w:pPr>
        <w:pStyle w:val="Bezriadkovania"/>
        <w:jc w:val="both"/>
        <w:rPr>
          <w:rFonts w:asciiTheme="majorBidi" w:hAnsiTheme="majorBidi" w:cstheme="majorBidi"/>
        </w:rPr>
      </w:pPr>
    </w:p>
    <w:p w14:paraId="2A345BF7" w14:textId="77777777" w:rsidR="00F9126E" w:rsidRDefault="00F9126E" w:rsidP="00F9126E">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35B8E142" w14:textId="77777777" w:rsidR="001134C3" w:rsidRDefault="001134C3" w:rsidP="001134C3">
      <w:pPr>
        <w:pStyle w:val="Bezriadkovania"/>
        <w:jc w:val="both"/>
        <w:rPr>
          <w:rFonts w:asciiTheme="majorBidi" w:hAnsiTheme="majorBidi" w:cstheme="majorBidi"/>
          <w:b/>
        </w:rPr>
      </w:pPr>
    </w:p>
    <w:p w14:paraId="10A6623E" w14:textId="77777777" w:rsidR="00A10A1F" w:rsidRPr="00AC2A08" w:rsidRDefault="00A10A1F" w:rsidP="00A10A1F">
      <w:pPr>
        <w:pStyle w:val="Bezriadkovania"/>
        <w:jc w:val="both"/>
        <w:rPr>
          <w:rFonts w:asciiTheme="majorBidi" w:hAnsiTheme="majorBidi" w:cstheme="majorBidi"/>
        </w:rPr>
      </w:pPr>
    </w:p>
    <w:p w14:paraId="5A13A004" w14:textId="77777777" w:rsidR="006C4B21" w:rsidRPr="006C4B21" w:rsidRDefault="00F77E8D" w:rsidP="006C4B21">
      <w:pPr>
        <w:pStyle w:val="Bezriadkovania"/>
        <w:jc w:val="both"/>
        <w:rPr>
          <w:rFonts w:asciiTheme="majorBidi" w:hAnsiTheme="majorBidi" w:cstheme="majorBidi"/>
          <w:b/>
        </w:rPr>
      </w:pPr>
      <w:r>
        <w:rPr>
          <w:rFonts w:asciiTheme="majorBidi" w:hAnsiTheme="majorBidi" w:cstheme="majorBidi"/>
          <w:b/>
        </w:rPr>
        <w:t>Záujemca:</w:t>
      </w:r>
    </w:p>
    <w:p w14:paraId="3DEE9BD6" w14:textId="77777777" w:rsidR="00F77E8D" w:rsidRPr="006C4B21" w:rsidRDefault="00F77E8D" w:rsidP="006C4B21">
      <w:pPr>
        <w:pStyle w:val="Bezriadkovania"/>
        <w:jc w:val="both"/>
        <w:rPr>
          <w:rFonts w:asciiTheme="majorBidi" w:hAnsiTheme="majorBidi" w:cstheme="majorBidi"/>
          <w:b/>
        </w:rPr>
      </w:pPr>
      <w:r>
        <w:rPr>
          <w:rFonts w:asciiTheme="majorBidi" w:hAnsiTheme="majorBidi" w:cstheme="majorBidi"/>
        </w:rPr>
        <w:t xml:space="preserve">Meno a priezvisko: </w:t>
      </w:r>
      <w:r>
        <w:rPr>
          <w:rFonts w:asciiTheme="majorBidi" w:hAnsiTheme="majorBidi" w:cstheme="majorBidi"/>
        </w:rPr>
        <w:tab/>
      </w:r>
      <w:r>
        <w:rPr>
          <w:rFonts w:asciiTheme="majorBidi" w:hAnsiTheme="majorBidi" w:cstheme="majorBidi"/>
        </w:rPr>
        <w:tab/>
      </w:r>
      <w:r>
        <w:rPr>
          <w:rFonts w:asciiTheme="majorBidi" w:hAnsiTheme="majorBidi" w:cstheme="majorBidi"/>
          <w:b/>
          <w:bCs/>
        </w:rPr>
        <w:t>{{Z1_MENO}}</w:t>
      </w:r>
      <w:r>
        <w:rPr>
          <w:rFonts w:asciiTheme="majorBidi" w:hAnsiTheme="majorBidi" w:cstheme="majorBidi"/>
        </w:rPr>
        <w:tab/>
      </w:r>
    </w:p>
    <w:p w14:paraId="05DD272E" w14:textId="77777777"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Trvalé bydlisko:</w:t>
      </w:r>
      <w:r>
        <w:rPr>
          <w:rFonts w:asciiTheme="majorBidi" w:hAnsiTheme="majorBidi" w:cstheme="majorBidi"/>
        </w:rPr>
        <w:tab/>
      </w:r>
      <w:r>
        <w:rPr>
          <w:rFonts w:asciiTheme="majorBidi" w:hAnsiTheme="majorBidi" w:cstheme="majorBidi"/>
        </w:rPr>
        <w:tab/>
        <w:t>{{Z1_ADRESA}}</w:t>
      </w:r>
      <w:r>
        <w:rPr>
          <w:rFonts w:asciiTheme="majorBidi" w:hAnsiTheme="majorBidi" w:cstheme="majorBidi"/>
        </w:rPr>
        <w:tab/>
      </w:r>
    </w:p>
    <w:p w14:paraId="1034B94D" w14:textId="77777777"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Rodné číslo:</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lang w:val="cs-CZ"/>
        </w:rPr>
        <w:t>{{Z1_RC}}</w:t>
      </w:r>
    </w:p>
    <w:p w14:paraId="51B56B2E" w14:textId="77777777"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Dátum narodenia:</w:t>
      </w:r>
      <w:r>
        <w:rPr>
          <w:rFonts w:asciiTheme="majorBidi" w:hAnsiTheme="majorBidi" w:cstheme="majorBidi"/>
        </w:rPr>
        <w:tab/>
      </w:r>
      <w:r>
        <w:rPr>
          <w:rFonts w:asciiTheme="majorBidi" w:hAnsiTheme="majorBidi" w:cstheme="majorBidi"/>
        </w:rPr>
        <w:tab/>
        <w:t>{{Z1_DATUM_NAR}}</w:t>
      </w:r>
    </w:p>
    <w:p w14:paraId="37DDA3FF" w14:textId="77777777"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 xml:space="preserve">Telefón: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lang w:val="cs-CZ"/>
        </w:rPr>
        <w:t>{{Z1_TEL}}</w:t>
      </w:r>
    </w:p>
    <w:p w14:paraId="4CE930C6" w14:textId="77777777" w:rsidR="006C4B21" w:rsidRDefault="00F77E8D" w:rsidP="006C4B21">
      <w:pPr>
        <w:pStyle w:val="Bezriadkovania"/>
        <w:jc w:val="both"/>
        <w:rPr>
          <w:rFonts w:asciiTheme="majorBidi" w:hAnsiTheme="majorBidi" w:cstheme="majorBidi"/>
        </w:rPr>
      </w:pPr>
      <w:r>
        <w:rPr>
          <w:rFonts w:asciiTheme="majorBidi" w:hAnsiTheme="majorBidi" w:cstheme="majorBidi"/>
        </w:rPr>
        <w:t>E-mail:</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hyperlink r:id="rId8" w:history="1">
        <w:r>
          <w:rPr>
            <w:rStyle w:val="Hypertextovprepojenie"/>
            <w:rFonts w:asciiTheme="majorBidi" w:hAnsiTheme="majorBidi" w:cstheme="majorBidi"/>
          </w:rPr>
          <w:t>{{Z1_EMAIL}}</w:t>
        </w:r>
      </w:hyperlink>
    </w:p>
    <w:p w14:paraId="2900EC2E" w14:textId="77777777" w:rsidR="00BC6EFC" w:rsidRDefault="00BC6EFC" w:rsidP="006C4B21">
      <w:pPr>
        <w:pStyle w:val="Bezriadkovania"/>
        <w:jc w:val="both"/>
        <w:rPr>
          <w:rFonts w:asciiTheme="majorBidi" w:hAnsiTheme="majorBidi" w:cstheme="majorBidi"/>
        </w:rPr>
      </w:pPr>
    </w:p>
    <w:p w14:paraId="3D9D96DA" w14:textId="77777777" w:rsidR="00A10A1F" w:rsidRPr="006C4B21" w:rsidRDefault="00A10A1F" w:rsidP="00A10A1F">
      <w:pPr>
        <w:pStyle w:val="Bezriadkovania"/>
        <w:jc w:val="both"/>
        <w:rPr>
          <w:rFonts w:asciiTheme="majorBidi" w:hAnsiTheme="majorBidi" w:cstheme="majorBidi"/>
          <w:i/>
          <w:iCs/>
        </w:rPr>
      </w:pPr>
      <w:r>
        <w:rPr>
          <w:rFonts w:asciiTheme="majorBidi" w:hAnsiTheme="majorBidi" w:cstheme="majorBidi"/>
          <w:i/>
          <w:iCs/>
        </w:rPr>
        <w:t>(ďalej ako „</w:t>
      </w:r>
      <w:r>
        <w:rPr>
          <w:rFonts w:asciiTheme="majorBidi" w:hAnsiTheme="majorBidi" w:cstheme="majorBidi"/>
          <w:b/>
          <w:i/>
          <w:iCs/>
        </w:rPr>
        <w:t>Záujemca</w:t>
      </w:r>
      <w:r>
        <w:rPr>
          <w:rFonts w:asciiTheme="majorBidi" w:hAnsiTheme="majorBidi" w:cstheme="majorBidi"/>
          <w:i/>
          <w:iCs/>
        </w:rPr>
        <w:t>” alebo „</w:t>
      </w:r>
      <w:r>
        <w:rPr>
          <w:rFonts w:asciiTheme="majorBidi" w:hAnsiTheme="majorBidi" w:cstheme="majorBidi"/>
          <w:b/>
          <w:i/>
          <w:iCs/>
        </w:rPr>
        <w:t>Klient</w:t>
      </w:r>
      <w:r>
        <w:rPr>
          <w:rFonts w:asciiTheme="majorBidi" w:hAnsiTheme="majorBidi" w:cstheme="majorBidi"/>
          <w:i/>
          <w:iCs/>
        </w:rPr>
        <w:t>”)</w:t>
      </w:r>
    </w:p>
    <w:p w14:paraId="61B0FF36" w14:textId="77777777" w:rsidR="00F77E8D" w:rsidRPr="006C4B21" w:rsidRDefault="00F77E8D" w:rsidP="00F77E8D">
      <w:pPr>
        <w:pStyle w:val="Bezriadkovania"/>
        <w:rPr>
          <w:rFonts w:asciiTheme="majorBidi" w:hAnsiTheme="majorBidi" w:cstheme="majorBidi"/>
          <w:b/>
        </w:rPr>
      </w:pPr>
    </w:p>
    <w:p w14:paraId="5E3BA889" w14:textId="77777777" w:rsidR="00A10A1F" w:rsidRPr="006C4B21"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31BD7B85" w14:textId="77777777" w:rsidR="00627641" w:rsidRPr="006C4B21" w:rsidRDefault="00627641" w:rsidP="00627641">
      <w:pPr>
        <w:pStyle w:val="Bezriadkovania"/>
        <w:jc w:val="center"/>
        <w:rPr>
          <w:rFonts w:asciiTheme="majorBidi" w:hAnsiTheme="majorBidi" w:cstheme="majorBidi"/>
          <w:b/>
          <w:sz w:val="6"/>
          <w:szCs w:val="6"/>
        </w:rPr>
      </w:pPr>
    </w:p>
    <w:p w14:paraId="4D38586F" w14:textId="77777777" w:rsidR="00627641" w:rsidRPr="00AC2A08"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r>
      <w:r>
        <w:rPr>
          <w:rFonts w:asciiTheme="majorBidi" w:hAnsiTheme="majorBidi" w:cstheme="majorBidi"/>
        </w:rPr>
        <w:tab/>
        <w:t xml:space="preserve">Záujemca je vlastníkom nasledovných nehnuteľností: </w:t>
      </w:r>
    </w:p>
    <w:p w14:paraId="05A5803B" w14:textId="77777777" w:rsidR="003860C3" w:rsidRPr="00AC2A08" w:rsidRDefault="003860C3" w:rsidP="003860C3">
      <w:pPr>
        <w:pStyle w:val="Bezriadkovania"/>
        <w:ind w:left="1068"/>
        <w:jc w:val="both"/>
        <w:rPr>
          <w:rFonts w:asciiTheme="majorBidi" w:hAnsiTheme="majorBidi" w:cstheme="majorBidi"/>
          <w:sz w:val="6"/>
          <w:szCs w:val="6"/>
        </w:rPr>
      </w:pPr>
    </w:p>
    <w:p w14:paraId="39350C1C" w14:textId="77777777" w:rsidR="001F399B" w:rsidRDefault="00000000">
      <w:pPr>
        <w:pStyle w:val="Bezriadkovania"/>
        <w:ind w:left="1068"/>
        <w:jc w:val="both"/>
        <w:rPr>
          <w:rFonts w:asciiTheme="majorBidi" w:hAnsiTheme="majorBidi" w:cstheme="majorBidi"/>
        </w:rPr>
      </w:pPr>
      <w:r>
        <w:rPr>
          <w:rFonts w:asciiTheme="majorBidi" w:hAnsiTheme="majorBidi" w:cstheme="majorBidi"/>
          <w:b/>
          <w:bCs/>
        </w:rPr>
        <w:t>- bytu č. {{BYT_CISLO}}.</w:t>
      </w:r>
      <w:r>
        <w:rPr>
          <w:rFonts w:asciiTheme="majorBidi" w:hAnsiTheme="majorBidi" w:cstheme="majorBidi"/>
        </w:rPr>
        <w:t xml:space="preserve"> nachádzajúceho sa na {{BYT_POSCHODIE}} bytového domu so súp. č. {{BYT_SUPIS_CISLO}} na ulici {{BYT_ULICA}}, vo vchode {{BYT_VCHOD}}, vrátane prislúchajúceho spoluvlastníckeho podielu na spoločných častiach, zariadeniach a príslušenstve bytového domu a pozemku s par. č. {{BYT_PARC_CISLO}}, v podiele {{BYT_PODIEL}}, tak ako je zapísané na LV č. {{LV_CISLO}} vedenom Okresným úradom {{OKRES_URAD}}, katastrálny odbor, pre obec {{OBEC}}, okres {{OKRES}}, katastrálne územie {{KU_NAZOV}}</w:t>
      </w:r>
    </w:p>
    <w:p w14:paraId="431E5C3F" w14:textId="77777777" w:rsidR="001F399B" w:rsidRDefault="00000000">
      <w:pPr>
        <w:pStyle w:val="Bezriadkovania"/>
        <w:ind w:left="1068"/>
        <w:jc w:val="both"/>
      </w:pPr>
      <w:r>
        <w:rPr>
          <w:rFonts w:asciiTheme="majorBidi" w:hAnsiTheme="majorBidi" w:cstheme="majorBidi"/>
        </w:rPr>
        <w:t>(ďalej len „</w:t>
      </w:r>
      <w:r>
        <w:rPr>
          <w:rFonts w:asciiTheme="majorBidi" w:hAnsiTheme="majorBidi" w:cstheme="majorBidi"/>
          <w:b/>
          <w:bCs/>
        </w:rPr>
        <w:t>Nehnuteľnosť</w:t>
      </w:r>
      <w:r>
        <w:rPr>
          <w:rFonts w:asciiTheme="majorBidi" w:hAnsiTheme="majorBidi" w:cstheme="majorBidi"/>
        </w:rPr>
        <w:t>“).</w:t>
      </w:r>
    </w:p>
    <w:p w14:paraId="7EC5C110" w14:textId="77777777" w:rsidR="00EF73C0" w:rsidRPr="00217439" w:rsidRDefault="00EF73C0" w:rsidP="00EF73C0">
      <w:pPr>
        <w:pStyle w:val="Bezriadkovania"/>
        <w:jc w:val="both"/>
        <w:rPr>
          <w:rFonts w:asciiTheme="majorBidi" w:hAnsiTheme="majorBidi" w:cstheme="majorBidi"/>
        </w:rPr>
      </w:pPr>
    </w:p>
    <w:p w14:paraId="038C7D66" w14:textId="77777777" w:rsidR="00EF73C0" w:rsidRPr="00AC2A08" w:rsidRDefault="00EF73C0" w:rsidP="00EF73C0">
      <w:pPr>
        <w:pStyle w:val="Bezriadkovania"/>
        <w:jc w:val="both"/>
        <w:rPr>
          <w:rFonts w:asciiTheme="majorBidi" w:hAnsiTheme="majorBidi" w:cstheme="majorBidi"/>
          <w:highlight w:val="cyan"/>
        </w:rPr>
      </w:pPr>
    </w:p>
    <w:p w14:paraId="3FB36BD3" w14:textId="77777777" w:rsidR="00EF73C0" w:rsidRPr="00AC2A08" w:rsidRDefault="00EF73C0" w:rsidP="00F77E8D">
      <w:pPr>
        <w:pStyle w:val="Bezriadkovania"/>
        <w:rPr>
          <w:rFonts w:asciiTheme="majorBidi" w:hAnsiTheme="majorBidi" w:cstheme="majorBidi"/>
          <w:b/>
          <w:sz w:val="16"/>
          <w:szCs w:val="16"/>
        </w:rPr>
      </w:pPr>
    </w:p>
    <w:p w14:paraId="613C5937" w14:textId="77777777" w:rsidR="003860C3" w:rsidRPr="00AC2A08" w:rsidRDefault="003860C3" w:rsidP="00F77E8D">
      <w:pPr>
        <w:pStyle w:val="Bezriadkovania"/>
        <w:jc w:val="center"/>
        <w:rPr>
          <w:rFonts w:asciiTheme="majorBidi" w:hAnsiTheme="majorBidi" w:cstheme="majorBidi"/>
          <w:b/>
        </w:rPr>
      </w:pPr>
      <w:r>
        <w:rPr>
          <w:rFonts w:asciiTheme="majorBidi" w:hAnsiTheme="majorBidi" w:cstheme="majorBidi"/>
          <w:b/>
        </w:rPr>
        <w:t>II. PREDMET DOHODY</w:t>
      </w:r>
    </w:p>
    <w:p w14:paraId="63376B78" w14:textId="77777777" w:rsidR="003860C3" w:rsidRPr="00AC2A08" w:rsidRDefault="003860C3" w:rsidP="003860C3">
      <w:pPr>
        <w:pStyle w:val="Bezriadkovania"/>
        <w:jc w:val="center"/>
        <w:rPr>
          <w:rFonts w:asciiTheme="majorBidi" w:hAnsiTheme="majorBidi" w:cstheme="majorBidi"/>
          <w:b/>
          <w:sz w:val="8"/>
          <w:szCs w:val="8"/>
        </w:rPr>
      </w:pPr>
    </w:p>
    <w:p w14:paraId="6022C84A" w14:textId="77777777" w:rsidR="003860C3" w:rsidRPr="00AC2A08" w:rsidRDefault="003860C3" w:rsidP="00A05AEA">
      <w:pPr>
        <w:pStyle w:val="Bezriadkovania"/>
        <w:ind w:left="708" w:hanging="708"/>
        <w:jc w:val="both"/>
        <w:rPr>
          <w:rFonts w:asciiTheme="majorBidi" w:hAnsiTheme="majorBidi" w:cstheme="majorBidi"/>
        </w:rPr>
      </w:pPr>
      <w:r>
        <w:rPr>
          <w:rFonts w:asciiTheme="majorBidi" w:hAnsiTheme="majorBidi" w:cstheme="majorBidi"/>
          <w:bCs/>
        </w:rPr>
        <w:t>2.1</w:t>
      </w:r>
      <w:r>
        <w:rPr>
          <w:rFonts w:asciiTheme="majorBidi" w:hAnsiTheme="majorBidi" w:cstheme="majorBidi"/>
          <w:bCs/>
        </w:rPr>
        <w:tab/>
      </w:r>
      <w:r>
        <w:rPr>
          <w:rFonts w:asciiTheme="majorBidi" w:hAnsiTheme="majorBidi" w:cstheme="majorBidi"/>
        </w:rPr>
        <w:t>Sprostredkovateľ sa na základe tejto Dohody zaväzuje, že bude vyvíjať činnosti smerujúce k tomu, aby mal Záujemca príležitosť uzavrieť zmluvu o prevode vlastníckeho práva k Nehnuteľnosti s treťou osobou. Zmluvou o prevode vlastníckeho práva k Nehnuteľnosti sa na účely tejto Dohody rozumie akákoľvek zmluva, výsledkom ktorej je prevod vlastníckeho práva k Nehnuteľnosti alebo prevod obchodného podielu alebo majetkovej účasti v spoločnosti, ktorá je vlastníkom Nehnuteľnosti (ďalej len ako „</w:t>
      </w:r>
      <w:r>
        <w:rPr>
          <w:rFonts w:asciiTheme="majorBidi" w:hAnsiTheme="majorBidi" w:cstheme="majorBidi"/>
          <w:b/>
          <w:bCs/>
        </w:rPr>
        <w:t>Zmluva</w:t>
      </w:r>
      <w:r>
        <w:rPr>
          <w:rFonts w:asciiTheme="majorBidi" w:hAnsiTheme="majorBidi" w:cstheme="majorBidi"/>
        </w:rPr>
        <w:t>“).</w:t>
      </w:r>
    </w:p>
    <w:p w14:paraId="316A95BA" w14:textId="77777777" w:rsidR="003860C3" w:rsidRPr="00AC2A08" w:rsidRDefault="003860C3" w:rsidP="003860C3">
      <w:pPr>
        <w:pStyle w:val="Bezriadkovania"/>
        <w:ind w:left="708" w:hanging="708"/>
        <w:jc w:val="both"/>
        <w:rPr>
          <w:rFonts w:asciiTheme="majorBidi" w:hAnsiTheme="majorBidi" w:cstheme="majorBidi"/>
        </w:rPr>
      </w:pPr>
      <w:r>
        <w:rPr>
          <w:rFonts w:asciiTheme="majorBidi" w:hAnsiTheme="majorBidi" w:cstheme="majorBidi"/>
        </w:rPr>
        <w:lastRenderedPageBreak/>
        <w:t>2.2</w:t>
      </w:r>
      <w:r>
        <w:rPr>
          <w:rFonts w:asciiTheme="majorBidi" w:hAnsiTheme="majorBidi" w:cstheme="majorBidi"/>
        </w:rPr>
        <w:tab/>
        <w:t>Záujemca sa zaväzuje zaplatiť Sprostredkovateľovi províziu za predpokladu, že k naplneniu predmetu tejto Dohody dôjde v súvislosti s činnosťou Sprostredkovateľa.</w:t>
      </w:r>
    </w:p>
    <w:p w14:paraId="60FEC80D" w14:textId="77777777" w:rsidR="00EF73C0" w:rsidRPr="00AC2A08" w:rsidRDefault="00EF73C0" w:rsidP="00BF1203">
      <w:pPr>
        <w:pStyle w:val="Bezriadkovania"/>
        <w:jc w:val="both"/>
        <w:rPr>
          <w:rFonts w:asciiTheme="majorBidi" w:hAnsiTheme="majorBidi" w:cstheme="majorBidi"/>
          <w:sz w:val="16"/>
          <w:szCs w:val="16"/>
        </w:rPr>
      </w:pPr>
    </w:p>
    <w:p w14:paraId="294D7F81" w14:textId="77777777" w:rsidR="00925243" w:rsidRPr="00AC2A08" w:rsidRDefault="00925243" w:rsidP="00A10A1F">
      <w:pPr>
        <w:pStyle w:val="Bezriadkovania"/>
        <w:jc w:val="center"/>
        <w:rPr>
          <w:rFonts w:asciiTheme="majorBidi" w:hAnsiTheme="majorBidi" w:cstheme="majorBidi"/>
          <w:b/>
        </w:rPr>
      </w:pPr>
    </w:p>
    <w:p w14:paraId="1D21371B" w14:textId="77777777" w:rsidR="00A10A1F" w:rsidRPr="00AC2A08"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1E4BC5FA" w14:textId="77777777" w:rsidR="004A770E" w:rsidRPr="00AC2A08"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5BF6C004" w14:textId="77777777" w:rsidR="004A770E" w:rsidRPr="00AC2A08" w:rsidRDefault="004A770E" w:rsidP="00325ACF">
      <w:pPr>
        <w:ind w:left="708" w:hanging="708"/>
        <w:jc w:val="both"/>
        <w:rPr>
          <w:sz w:val="22"/>
          <w:szCs w:val="22"/>
          <w:lang w:val="sk-SK"/>
        </w:rPr>
      </w:pPr>
      <w:r>
        <w:rPr>
          <w:sz w:val="22"/>
          <w:szCs w:val="22"/>
          <w:lang w:val="sk-SK"/>
        </w:rPr>
        <w:t>3.1</w:t>
      </w:r>
      <w:r>
        <w:rPr>
          <w:sz w:val="22"/>
          <w:szCs w:val="22"/>
          <w:lang w:val="sk-SK"/>
        </w:rPr>
        <w:tab/>
        <w:t xml:space="preserve">Zmluvné strany sa dohodli, že výška sprostredkovateľskej provízie je </w:t>
      </w:r>
      <w:r>
        <w:rPr>
          <w:b/>
          <w:bCs/>
          <w:sz w:val="22"/>
          <w:szCs w:val="22"/>
          <w:lang w:val="sk-SK"/>
        </w:rPr>
        <w:t>{{PROVIZNA}}</w:t>
      </w:r>
      <w:r>
        <w:rPr>
          <w:sz w:val="22"/>
          <w:szCs w:val="22"/>
          <w:lang w:val="sk-SK"/>
        </w:rPr>
        <w:t xml:space="preserve"> vrátane DPH z celkovej kúpnej ceny za Nehnuteľnosť.</w:t>
      </w:r>
    </w:p>
    <w:p w14:paraId="24313C23" w14:textId="77777777" w:rsidR="004A770E" w:rsidRPr="00AC2A08" w:rsidRDefault="00AC2A08" w:rsidP="00325ACF">
      <w:pPr>
        <w:ind w:firstLine="708"/>
        <w:jc w:val="both"/>
        <w:rPr>
          <w:sz w:val="22"/>
          <w:szCs w:val="22"/>
          <w:lang w:val="sk-SK"/>
        </w:rPr>
      </w:pPr>
      <w:r>
        <w:rPr>
          <w:sz w:val="22"/>
          <w:szCs w:val="22"/>
          <w:lang w:val="sk-SK"/>
        </w:rPr>
        <w:t xml:space="preserve">Sprostredkovateľ je platiteľom DPH. </w:t>
      </w:r>
    </w:p>
    <w:p w14:paraId="0FDCC6A9" w14:textId="77777777" w:rsidR="004A770E" w:rsidRPr="00AC2A08" w:rsidRDefault="004A770E" w:rsidP="00325ACF">
      <w:pPr>
        <w:ind w:left="708" w:hanging="708"/>
        <w:jc w:val="both"/>
        <w:rPr>
          <w:sz w:val="22"/>
          <w:szCs w:val="22"/>
          <w:lang w:val="sk-SK"/>
        </w:rPr>
      </w:pPr>
      <w:r>
        <w:rPr>
          <w:sz w:val="22"/>
          <w:szCs w:val="22"/>
          <w:lang w:val="sk-SK"/>
        </w:rPr>
        <w:t>3.2</w:t>
      </w:r>
      <w:r>
        <w:rPr>
          <w:sz w:val="22"/>
          <w:szCs w:val="22"/>
          <w:lang w:val="sk-SK"/>
        </w:rPr>
        <w:tab/>
        <w:t>Sprostredkovateľovi vzniká nárok na províziu uvedenú v bode 3.1 podpísaním Zmluvy.</w:t>
      </w:r>
    </w:p>
    <w:p w14:paraId="23BE00DC" w14:textId="77777777" w:rsidR="004A770E" w:rsidRPr="00AC2A08" w:rsidRDefault="004A770E" w:rsidP="00325ACF">
      <w:pPr>
        <w:ind w:left="708" w:hanging="708"/>
        <w:jc w:val="both"/>
        <w:rPr>
          <w:sz w:val="22"/>
          <w:szCs w:val="22"/>
          <w:lang w:val="sk-SK"/>
        </w:rPr>
      </w:pPr>
      <w:r>
        <w:rPr>
          <w:sz w:val="22"/>
          <w:szCs w:val="22"/>
          <w:lang w:val="sk-SK"/>
        </w:rPr>
        <w:t>3.3</w:t>
      </w:r>
      <w:r>
        <w:rPr>
          <w:sz w:val="22"/>
          <w:szCs w:val="22"/>
          <w:lang w:val="sk-SK"/>
        </w:rPr>
        <w:tab/>
        <w:t>Sprostredkovateľ má nárok na províziu aj po ukončení platnosti tejto Dohody, ak k uzavretiu Zmluvy došlo v súvislosti s činnosťou Sprostredkovateľa.</w:t>
      </w:r>
    </w:p>
    <w:p w14:paraId="4B33CBFE" w14:textId="77777777" w:rsidR="004A770E" w:rsidRPr="00AC2A08" w:rsidRDefault="003A17A2" w:rsidP="003A17A2">
      <w:pPr>
        <w:ind w:left="708" w:hanging="708"/>
        <w:jc w:val="both"/>
        <w:rPr>
          <w:sz w:val="22"/>
          <w:szCs w:val="22"/>
          <w:lang w:val="sk-SK"/>
        </w:rPr>
      </w:pPr>
      <w:r>
        <w:rPr>
          <w:sz w:val="22"/>
          <w:szCs w:val="22"/>
          <w:lang w:val="sk-SK"/>
        </w:rPr>
        <w:t>3.4</w:t>
      </w:r>
      <w:r>
        <w:rPr>
          <w:sz w:val="22"/>
          <w:szCs w:val="22"/>
          <w:lang w:val="sk-SK"/>
        </w:rPr>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1D25A179" w14:textId="77777777" w:rsidR="00C33867" w:rsidRPr="00AC2A08" w:rsidRDefault="004A770E" w:rsidP="003A17A2">
      <w:pPr>
        <w:ind w:left="708" w:hanging="708"/>
        <w:jc w:val="both"/>
        <w:rPr>
          <w:sz w:val="22"/>
          <w:szCs w:val="22"/>
          <w:lang w:val="sk-SK"/>
        </w:rPr>
      </w:pPr>
      <w:r>
        <w:rPr>
          <w:sz w:val="22"/>
          <w:szCs w:val="22"/>
          <w:lang w:val="sk-SK"/>
        </w:rPr>
        <w:t>3.5</w:t>
      </w:r>
      <w:r>
        <w:rPr>
          <w:sz w:val="22"/>
          <w:szCs w:val="22"/>
          <w:lang w:val="sk-SK"/>
        </w:rPr>
        <w:tab/>
        <w:t xml:space="preserve">Akékoľvek vzájomné splatné finančné nároky, ktoré medzi stranami vzniknú, možno jednostranne započítať. </w:t>
      </w:r>
    </w:p>
    <w:p w14:paraId="47B05C66" w14:textId="77777777" w:rsidR="00C33867" w:rsidRPr="00AC2A08" w:rsidRDefault="003A17A2" w:rsidP="00325ACF">
      <w:pPr>
        <w:ind w:left="708" w:hanging="708"/>
        <w:jc w:val="both"/>
        <w:rPr>
          <w:sz w:val="22"/>
          <w:szCs w:val="22"/>
          <w:lang w:val="sk-SK"/>
        </w:rPr>
      </w:pPr>
      <w:r>
        <w:rPr>
          <w:sz w:val="22"/>
          <w:szCs w:val="22"/>
          <w:lang w:val="sk-SK"/>
        </w:rPr>
        <w:t>3.6</w:t>
      </w:r>
      <w:r>
        <w:rPr>
          <w:sz w:val="22"/>
          <w:szCs w:val="22"/>
          <w:lang w:val="sk-SK"/>
        </w:rPr>
        <w:tab/>
        <w:t>Provízia zahŕňa všetky náklady, ktoré Sprostredkovateľovi vznikli v súvislosti s činnosťami podľa Dohody.</w:t>
      </w:r>
    </w:p>
    <w:p w14:paraId="53D58CCB" w14:textId="77777777" w:rsidR="00875805" w:rsidRPr="00AC2A08" w:rsidRDefault="003A17A2" w:rsidP="00325ACF">
      <w:pPr>
        <w:ind w:left="708" w:hanging="708"/>
        <w:jc w:val="both"/>
        <w:rPr>
          <w:sz w:val="22"/>
          <w:szCs w:val="22"/>
          <w:lang w:val="sk-SK"/>
        </w:rPr>
      </w:pPr>
      <w:r>
        <w:rPr>
          <w:sz w:val="22"/>
          <w:szCs w:val="22"/>
          <w:lang w:val="sk-SK"/>
        </w:rPr>
        <w:t>3.7</w:t>
      </w:r>
      <w:r>
        <w:rPr>
          <w:sz w:val="22"/>
          <w:szCs w:val="22"/>
          <w:lang w:val="sk-SK"/>
        </w:rPr>
        <w:tab/>
        <w:t xml:space="preserve">Ak Záujemca uzavrie Zmluvu na Nehnuteľnosť bez akejkoľvek súvislosti s činnosťou Sprostredkovateľa počas účinnosti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 za činnosti vykonané podľa bodu 4.6.1 tejto Dohody. </w:t>
      </w:r>
    </w:p>
    <w:p w14:paraId="42873C7C" w14:textId="77777777" w:rsidR="00875805" w:rsidRPr="00AC2A08" w:rsidRDefault="00875805" w:rsidP="00325ACF">
      <w:pPr>
        <w:ind w:left="708" w:hanging="708"/>
        <w:jc w:val="both"/>
        <w:rPr>
          <w:sz w:val="22"/>
          <w:szCs w:val="22"/>
          <w:lang w:val="sk-SK"/>
        </w:rPr>
      </w:pPr>
      <w:r>
        <w:rPr>
          <w:sz w:val="22"/>
          <w:szCs w:val="22"/>
          <w:lang w:val="sk-SK"/>
        </w:rPr>
        <w:t>3.8</w:t>
      </w:r>
      <w:r>
        <w:rPr>
          <w:sz w:val="22"/>
          <w:szCs w:val="22"/>
          <w:lang w:val="sk-SK"/>
        </w:rPr>
        <w:tab/>
      </w:r>
      <w:r>
        <w:rPr>
          <w:sz w:val="22"/>
          <w:szCs w:val="22"/>
        </w:rPr>
        <w:t>Ak Záujemca napokon neuzavrie Zmluvu na Nehnuteľnosť, no Sprostredkovateľ už vykonal činnosti podľa bodu 4.6.1 tejto Dohody, zaväzuje sa Záujemca uhradiť Sprostredkovateľovi náhradu všetkých preukázateľných výdavkov a súvisiacich služieb, najviac však do výšky 25 % z provízie dohodnutej v bode 3.1 tejto Dohody.</w:t>
      </w:r>
    </w:p>
    <w:p w14:paraId="59283ABC" w14:textId="77777777" w:rsidR="00153782" w:rsidRDefault="00875805" w:rsidP="00536229">
      <w:pPr>
        <w:ind w:left="708" w:hanging="708"/>
        <w:jc w:val="both"/>
        <w:rPr>
          <w:sz w:val="22"/>
          <w:szCs w:val="22"/>
          <w:lang w:val="sk-SK"/>
        </w:rPr>
      </w:pPr>
      <w:r>
        <w:rPr>
          <w:sz w:val="22"/>
          <w:szCs w:val="22"/>
          <w:lang w:val="sk-SK"/>
        </w:rPr>
        <w:t>3.9</w:t>
      </w:r>
      <w:r>
        <w:rPr>
          <w:sz w:val="22"/>
          <w:szCs w:val="22"/>
          <w:lang w:val="sk-SK"/>
        </w:rPr>
        <w:tab/>
        <w:t>Strany vyhlasujú, že výška paušálnej náhrady výdavkov je vzhľadom na zvýšené výdavky a aktivitu Sprostredkovateľa pri výhradnom sprostredko</w:t>
      </w:r>
      <w:r>
        <w:rPr>
          <w:sz w:val="22"/>
          <w:szCs w:val="22"/>
          <w:lang w:val="sk-SK"/>
        </w:rPr>
        <w:softHyphen/>
        <w:t>vaní primeraná. Paušálna náhrada výdavkov je splatná na účet Sprostredkovateľa najneskôr v lehote do 5 dní od doručenia výzvy adresovanej Záujemcovi.</w:t>
      </w:r>
    </w:p>
    <w:p w14:paraId="77622864" w14:textId="77777777" w:rsidR="00F9126E" w:rsidRPr="00AC2A08" w:rsidRDefault="00F9126E" w:rsidP="00F9126E">
      <w:pPr>
        <w:ind w:left="708" w:hanging="708"/>
        <w:jc w:val="both"/>
        <w:rPr>
          <w:sz w:val="22"/>
          <w:szCs w:val="22"/>
          <w:lang w:val="sk-SK"/>
        </w:rPr>
      </w:pPr>
      <w:r>
        <w:rPr>
          <w:sz w:val="22"/>
          <w:szCs w:val="22"/>
          <w:lang w:val="sk-SK"/>
        </w:rPr>
        <w:t>3.10</w:t>
      </w:r>
      <w:r>
        <w:rPr>
          <w:sz w:val="22"/>
          <w:szCs w:val="22"/>
          <w:lang w:val="sk-SK"/>
        </w:rPr>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p>
    <w:p w14:paraId="0BB48C54" w14:textId="77777777" w:rsidR="00F9126E" w:rsidRPr="00AC2A08" w:rsidRDefault="00F9126E" w:rsidP="00536229">
      <w:pPr>
        <w:ind w:left="708" w:hanging="708"/>
        <w:jc w:val="both"/>
        <w:rPr>
          <w:sz w:val="22"/>
          <w:szCs w:val="22"/>
          <w:lang w:val="sk-SK"/>
        </w:rPr>
      </w:pPr>
    </w:p>
    <w:p w14:paraId="287819B4" w14:textId="77777777" w:rsidR="00153782" w:rsidRDefault="00153782" w:rsidP="00AC6F7D">
      <w:pPr>
        <w:ind w:left="708" w:hanging="708"/>
        <w:jc w:val="both"/>
        <w:rPr>
          <w:sz w:val="22"/>
          <w:szCs w:val="22"/>
          <w:lang w:val="sk-SK"/>
        </w:rPr>
      </w:pPr>
    </w:p>
    <w:p w14:paraId="227EE828" w14:textId="77777777" w:rsidR="00F9126E" w:rsidRDefault="00F9126E" w:rsidP="00AC6F7D">
      <w:pPr>
        <w:ind w:left="708" w:hanging="708"/>
        <w:jc w:val="both"/>
        <w:rPr>
          <w:sz w:val="22"/>
          <w:szCs w:val="22"/>
          <w:lang w:val="sk-SK"/>
        </w:rPr>
      </w:pPr>
    </w:p>
    <w:p w14:paraId="799D113B" w14:textId="77777777" w:rsidR="00F9126E" w:rsidRPr="00AC2A08" w:rsidRDefault="00F9126E" w:rsidP="00AC6F7D">
      <w:pPr>
        <w:ind w:left="708" w:hanging="708"/>
        <w:jc w:val="both"/>
        <w:rPr>
          <w:sz w:val="22"/>
          <w:szCs w:val="22"/>
          <w:lang w:val="sk-SK"/>
        </w:rPr>
      </w:pPr>
    </w:p>
    <w:p w14:paraId="19AB084F" w14:textId="77777777" w:rsidR="00D231A3" w:rsidRPr="00AC2A08" w:rsidRDefault="00D231A3"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516A8C8D" w14:textId="77777777" w:rsidR="00C33867" w:rsidRPr="00AC2A08" w:rsidRDefault="00C33867" w:rsidP="00F77E8D">
      <w:pPr>
        <w:pStyle w:val="Bezriadkovania"/>
        <w:jc w:val="center"/>
        <w:rPr>
          <w:rFonts w:asciiTheme="majorBidi" w:hAnsiTheme="majorBidi" w:cstheme="majorBidi"/>
          <w:b/>
        </w:rPr>
      </w:pPr>
      <w:r>
        <w:rPr>
          <w:rFonts w:asciiTheme="majorBidi" w:hAnsiTheme="majorBidi" w:cstheme="majorBidi"/>
          <w:b/>
        </w:rPr>
        <w:t>IV. POVINNOSTI SPROSTREDKOVATEĽA</w:t>
      </w:r>
    </w:p>
    <w:p w14:paraId="7F9ECC7E" w14:textId="77777777" w:rsidR="00D231A3" w:rsidRPr="00AC2A08" w:rsidRDefault="00D231A3" w:rsidP="00FA5E0C">
      <w:pPr>
        <w:pStyle w:val="Bezriadkovania"/>
        <w:jc w:val="center"/>
        <w:rPr>
          <w:rFonts w:asciiTheme="majorBidi" w:hAnsiTheme="majorBidi" w:cstheme="majorBidi"/>
          <w:b/>
          <w:sz w:val="8"/>
          <w:szCs w:val="8"/>
        </w:rPr>
      </w:pPr>
    </w:p>
    <w:p w14:paraId="0A1804B9" w14:textId="77777777" w:rsidR="00C33867" w:rsidRPr="00AC2A08" w:rsidRDefault="00C33867" w:rsidP="00325ACF">
      <w:pPr>
        <w:ind w:left="708" w:hanging="708"/>
        <w:jc w:val="both"/>
        <w:rPr>
          <w:sz w:val="22"/>
          <w:szCs w:val="22"/>
          <w:lang w:val="sk-SK"/>
        </w:rPr>
      </w:pPr>
      <w:r>
        <w:rPr>
          <w:sz w:val="22"/>
          <w:szCs w:val="22"/>
          <w:lang w:val="sk-SK"/>
        </w:rPr>
        <w:t>4.1</w:t>
      </w:r>
      <w:r>
        <w:rPr>
          <w:sz w:val="22"/>
          <w:szCs w:val="22"/>
          <w:lang w:val="sk-SK"/>
        </w:rPr>
        <w:tab/>
        <w:t xml:space="preserve">Sprostredkovateľ sa zaväzuje obstarať Záujemcovi za províziu uzavretie Zmluvy v súlade s podmienkami tejto Dohody. </w:t>
      </w:r>
    </w:p>
    <w:p w14:paraId="5679E5ED" w14:textId="77777777" w:rsidR="00C33867" w:rsidRPr="00AC2A08" w:rsidRDefault="00C33867" w:rsidP="00325ACF">
      <w:pPr>
        <w:ind w:left="708" w:hanging="708"/>
        <w:jc w:val="both"/>
        <w:rPr>
          <w:sz w:val="22"/>
          <w:szCs w:val="22"/>
          <w:lang w:val="sk-SK"/>
        </w:rPr>
      </w:pPr>
      <w:r>
        <w:rPr>
          <w:sz w:val="22"/>
          <w:szCs w:val="22"/>
          <w:lang w:val="sk-SK"/>
        </w:rPr>
        <w:t>4.2</w:t>
      </w:r>
      <w:r>
        <w:rPr>
          <w:sz w:val="22"/>
          <w:szCs w:val="22"/>
          <w:lang w:val="sk-SK"/>
        </w:rPr>
        <w:tab/>
        <w:t xml:space="preserve">Sprostredkovateľ je povinný oznamovať Záujemcovi všetky dôležité skutočnosti súvisiace so sprostredkovaním, najmä skutočnosti, ktoré môžu ovplyvniť rozhodnutie Záujemcu uzavrieť Zmluvu. </w:t>
      </w:r>
    </w:p>
    <w:p w14:paraId="1D76A232" w14:textId="77777777" w:rsidR="00C33867" w:rsidRPr="00AC2A08" w:rsidRDefault="00C33867" w:rsidP="00325ACF">
      <w:pPr>
        <w:ind w:left="708" w:hanging="708"/>
        <w:jc w:val="both"/>
        <w:rPr>
          <w:sz w:val="22"/>
          <w:szCs w:val="22"/>
          <w:lang w:val="sk-SK"/>
        </w:rPr>
      </w:pPr>
      <w:r>
        <w:rPr>
          <w:sz w:val="22"/>
          <w:szCs w:val="22"/>
          <w:lang w:val="sk-SK"/>
        </w:rPr>
        <w:t>4.3</w:t>
      </w:r>
      <w:r>
        <w:rPr>
          <w:sz w:val="22"/>
          <w:szCs w:val="22"/>
          <w:lang w:val="sk-SK"/>
        </w:rPr>
        <w:tab/>
        <w:t xml:space="preserve">Sprostredkovateľ je povinný vyhľadávať tretie osoby, ktoré majú záujem uzavrieť so Záujemcom Zmluvu na Nehnuteľnosť. </w:t>
      </w:r>
    </w:p>
    <w:p w14:paraId="6B391D9F" w14:textId="77777777" w:rsidR="00C33867" w:rsidRPr="00AC2A08" w:rsidRDefault="00C33867" w:rsidP="00325ACF">
      <w:pPr>
        <w:ind w:left="708" w:hanging="708"/>
        <w:jc w:val="both"/>
        <w:rPr>
          <w:sz w:val="22"/>
          <w:szCs w:val="22"/>
          <w:lang w:val="sk-SK"/>
        </w:rPr>
      </w:pPr>
      <w:r>
        <w:rPr>
          <w:sz w:val="22"/>
          <w:szCs w:val="22"/>
          <w:lang w:val="sk-SK"/>
        </w:rPr>
        <w:lastRenderedPageBreak/>
        <w:t>4.4</w:t>
      </w:r>
      <w:r>
        <w:rPr>
          <w:sz w:val="22"/>
          <w:szCs w:val="22"/>
          <w:lang w:val="sk-SK"/>
        </w:rPr>
        <w:tab/>
        <w:t xml:space="preserve">Strany sa dohodli, že Sprostredkovateľ bude Nehnuteľnosť ponúkať za Záujemcom požadovanú cenu vo výške </w:t>
      </w:r>
      <w:r>
        <w:rPr>
          <w:b/>
          <w:bCs/>
          <w:sz w:val="22"/>
          <w:szCs w:val="22"/>
          <w:lang w:val="sk-SK"/>
        </w:rPr>
        <w:t>{{CENA}}</w:t>
      </w:r>
      <w:r>
        <w:rPr>
          <w:sz w:val="22"/>
          <w:szCs w:val="22"/>
          <w:lang w:val="sk-SK"/>
        </w:rPr>
        <w:t xml:space="preserve"> vrátane provízie pre Sprostredkovateľa.</w:t>
      </w:r>
    </w:p>
    <w:p w14:paraId="09324537" w14:textId="77777777" w:rsidR="00AC2A08" w:rsidRPr="00AC2A08" w:rsidRDefault="00AC2A08" w:rsidP="00AC2A08">
      <w:pPr>
        <w:pStyle w:val="Odsekzoznamu"/>
        <w:numPr>
          <w:ilvl w:val="1"/>
          <w:numId w:val="47"/>
        </w:numPr>
        <w:jc w:val="both"/>
        <w:rPr>
          <w:sz w:val="22"/>
          <w:szCs w:val="22"/>
          <w:lang w:val="sk-SK"/>
        </w:rPr>
      </w:pPr>
      <w:r>
        <w:rPr>
          <w:sz w:val="22"/>
          <w:szCs w:val="22"/>
          <w:lang w:val="sk-SK"/>
        </w:rPr>
        <w:tab/>
        <w:t xml:space="preserve">Sprostredkovateľ nezodpovedá Záujemcovi za splnenie záväzkov tretích osôb z uzavretých    </w:t>
      </w:r>
    </w:p>
    <w:p w14:paraId="68960A65" w14:textId="77777777" w:rsidR="00AC2A08" w:rsidRPr="00AC2A08" w:rsidRDefault="00C33867" w:rsidP="00AC2A08">
      <w:pPr>
        <w:pStyle w:val="Odsekzoznamu"/>
        <w:ind w:left="360" w:firstLine="348"/>
        <w:jc w:val="both"/>
        <w:rPr>
          <w:sz w:val="22"/>
          <w:szCs w:val="22"/>
          <w:lang w:val="sk-SK"/>
        </w:rPr>
      </w:pPr>
      <w:r>
        <w:rPr>
          <w:sz w:val="22"/>
          <w:szCs w:val="22"/>
          <w:lang w:val="sk-SK"/>
        </w:rPr>
        <w:t>Zmlúv.</w:t>
      </w:r>
    </w:p>
    <w:p w14:paraId="5F19C677" w14:textId="77777777" w:rsidR="00AC2A08" w:rsidRPr="00AC2A08" w:rsidRDefault="00AC2A08" w:rsidP="00AC2A08">
      <w:pPr>
        <w:pStyle w:val="Odsekzoznamu"/>
        <w:numPr>
          <w:ilvl w:val="1"/>
          <w:numId w:val="47"/>
        </w:numPr>
        <w:jc w:val="both"/>
        <w:rPr>
          <w:sz w:val="22"/>
          <w:szCs w:val="22"/>
          <w:lang w:val="sk-SK"/>
        </w:rPr>
      </w:pPr>
      <w:r>
        <w:rPr>
          <w:sz w:val="22"/>
          <w:szCs w:val="22"/>
          <w:lang w:val="sk-SK"/>
        </w:rPr>
        <w:t xml:space="preserve">       Rozsah služieb, ktoré poskytuje Sprostredkovateľ Záujemcovi pri sprostredkovaní predaja   </w:t>
      </w:r>
    </w:p>
    <w:p w14:paraId="7ADFB425" w14:textId="77777777" w:rsidR="00C33867" w:rsidRPr="00AC2A08" w:rsidRDefault="00C33867" w:rsidP="00AC2A08">
      <w:pPr>
        <w:pStyle w:val="Odsekzoznamu"/>
        <w:ind w:left="360" w:firstLine="348"/>
        <w:jc w:val="both"/>
        <w:rPr>
          <w:sz w:val="22"/>
          <w:szCs w:val="22"/>
          <w:lang w:val="sk-SK"/>
        </w:rPr>
      </w:pPr>
      <w:r>
        <w:rPr>
          <w:sz w:val="22"/>
          <w:szCs w:val="22"/>
          <w:lang w:val="sk-SK"/>
        </w:rPr>
        <w:t xml:space="preserve">Nehnuteľnosti: </w:t>
      </w:r>
    </w:p>
    <w:p w14:paraId="730EE560" w14:textId="77777777" w:rsidR="000F06A2" w:rsidRPr="00AC2A08" w:rsidRDefault="007F4024" w:rsidP="00AC2A08">
      <w:pPr>
        <w:jc w:val="both"/>
        <w:rPr>
          <w:sz w:val="22"/>
          <w:szCs w:val="22"/>
          <w:lang w:val="sk-SK"/>
        </w:rPr>
      </w:pPr>
      <w:r>
        <w:rPr>
          <w:sz w:val="22"/>
          <w:szCs w:val="22"/>
          <w:lang w:val="sk-SK"/>
        </w:rPr>
        <w:t>4.6.1</w:t>
      </w:r>
    </w:p>
    <w:p w14:paraId="1D829055" w14:textId="77777777" w:rsidR="00325ACF" w:rsidRPr="00AC2A08" w:rsidRDefault="00C33867" w:rsidP="00325ACF">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34E7DB7B" w14:textId="77777777" w:rsidR="00325ACF" w:rsidRPr="00AC2A08" w:rsidRDefault="00C33867" w:rsidP="00325ACF">
      <w:pPr>
        <w:pStyle w:val="Odsekzoznamu"/>
        <w:numPr>
          <w:ilvl w:val="0"/>
          <w:numId w:val="43"/>
        </w:numPr>
        <w:jc w:val="both"/>
        <w:rPr>
          <w:sz w:val="22"/>
          <w:szCs w:val="22"/>
          <w:lang w:val="sk-SK"/>
        </w:rPr>
      </w:pPr>
      <w:r>
        <w:rPr>
          <w:sz w:val="22"/>
          <w:szCs w:val="22"/>
          <w:lang w:val="sk-SK"/>
        </w:rPr>
        <w:t>Návrh stratégie predaja a stanovenia predanej ceny</w:t>
      </w:r>
    </w:p>
    <w:p w14:paraId="3DDBC5EA" w14:textId="77777777" w:rsidR="007F4024" w:rsidRPr="00AC2A08" w:rsidRDefault="00FA5E0C" w:rsidP="007F4024">
      <w:pPr>
        <w:pStyle w:val="Odsekzoznamu"/>
        <w:numPr>
          <w:ilvl w:val="0"/>
          <w:numId w:val="43"/>
        </w:numPr>
        <w:jc w:val="both"/>
        <w:rPr>
          <w:sz w:val="22"/>
          <w:szCs w:val="22"/>
          <w:lang w:val="sk-SK"/>
        </w:rPr>
      </w:pPr>
      <w:r>
        <w:rPr>
          <w:sz w:val="22"/>
          <w:szCs w:val="22"/>
          <w:lang w:val="sk-SK"/>
        </w:rPr>
        <w:t>Profesionálna príprava Nehnuteľnosti na predaj – homestaging</w:t>
      </w:r>
    </w:p>
    <w:p w14:paraId="33447FBF" w14:textId="77777777" w:rsidR="001E1CB7" w:rsidRPr="00AC2A08" w:rsidRDefault="001E1CB7" w:rsidP="001E1CB7">
      <w:pPr>
        <w:pStyle w:val="Odsekzoznamu"/>
        <w:numPr>
          <w:ilvl w:val="0"/>
          <w:numId w:val="43"/>
        </w:numPr>
        <w:rPr>
          <w:lang w:val="sk-SK"/>
        </w:rPr>
      </w:pPr>
      <w:r>
        <w:rPr>
          <w:sz w:val="22"/>
          <w:szCs w:val="22"/>
          <w:lang w:val="sk-SK"/>
        </w:rPr>
        <w:t>Komunikácia a vyjednávanie s potenciálnymi kupujúcimi alebo záujemcami</w:t>
      </w:r>
    </w:p>
    <w:p w14:paraId="65E57EC7" w14:textId="77777777" w:rsidR="001E1CB7" w:rsidRPr="00AC2A08" w:rsidRDefault="001E1CB7" w:rsidP="001E1CB7">
      <w:pPr>
        <w:pStyle w:val="Odsekzoznamu"/>
        <w:numPr>
          <w:ilvl w:val="0"/>
          <w:numId w:val="43"/>
        </w:numPr>
        <w:jc w:val="both"/>
        <w:rPr>
          <w:sz w:val="22"/>
          <w:szCs w:val="22"/>
          <w:lang w:val="sk-SK"/>
        </w:rPr>
      </w:pPr>
      <w:r>
        <w:rPr>
          <w:sz w:val="22"/>
          <w:szCs w:val="22"/>
          <w:lang w:val="sk-SK"/>
        </w:rPr>
        <w:t>Organizovanie a vedenie obhliadok nehnuteľnosti</w:t>
      </w:r>
    </w:p>
    <w:p w14:paraId="303D8192" w14:textId="77777777" w:rsidR="001E1CB7" w:rsidRPr="00AC2A08" w:rsidRDefault="001E1CB7" w:rsidP="001E1CB7">
      <w:pPr>
        <w:pStyle w:val="Odsekzoznamu"/>
        <w:numPr>
          <w:ilvl w:val="0"/>
          <w:numId w:val="43"/>
        </w:numPr>
        <w:jc w:val="both"/>
        <w:rPr>
          <w:sz w:val="22"/>
          <w:szCs w:val="22"/>
          <w:lang w:val="sk-SK"/>
        </w:rPr>
      </w:pPr>
      <w:r>
        <w:rPr>
          <w:sz w:val="22"/>
          <w:szCs w:val="22"/>
          <w:lang w:val="sk-SK"/>
        </w:rPr>
        <w:t>Marketing a propagácia nehnuteľnosti</w:t>
      </w:r>
    </w:p>
    <w:p w14:paraId="42A07962" w14:textId="77777777" w:rsidR="007F4024" w:rsidRPr="00AC2A08" w:rsidRDefault="007F4024" w:rsidP="00AC2A08">
      <w:pPr>
        <w:jc w:val="both"/>
        <w:rPr>
          <w:sz w:val="22"/>
          <w:szCs w:val="22"/>
          <w:lang w:val="sk-SK"/>
        </w:rPr>
      </w:pPr>
      <w:r>
        <w:rPr>
          <w:sz w:val="22"/>
          <w:szCs w:val="22"/>
          <w:lang w:val="sk-SK"/>
        </w:rPr>
        <w:t>4.6.2</w:t>
      </w:r>
    </w:p>
    <w:p w14:paraId="215D790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19F9900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Obhliadky Nehnuteľnosti s tretími osobami</w:t>
      </w:r>
    </w:p>
    <w:p w14:paraId="1617787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vypracovania rezervačnej zmluvy</w:t>
      </w:r>
    </w:p>
    <w:p w14:paraId="1D756D36" w14:textId="77777777" w:rsidR="00325ACF" w:rsidRPr="00AC2A08" w:rsidRDefault="00FA5E0C" w:rsidP="00325ACF">
      <w:pPr>
        <w:pStyle w:val="Odsekzoznamu"/>
        <w:numPr>
          <w:ilvl w:val="0"/>
          <w:numId w:val="43"/>
        </w:numPr>
        <w:jc w:val="both"/>
        <w:rPr>
          <w:sz w:val="22"/>
          <w:szCs w:val="22"/>
          <w:lang w:val="sk-SK"/>
        </w:rPr>
      </w:pPr>
      <w:r>
        <w:rPr>
          <w:sz w:val="22"/>
          <w:szCs w:val="22"/>
          <w:lang w:val="sk-SK"/>
        </w:rPr>
        <w:t xml:space="preserve">Zabezpečenie vypracovania kúpnej zmluvy </w:t>
      </w:r>
    </w:p>
    <w:p w14:paraId="3CEB6D62"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návrhu na vklad do katastra nehnuteľností</w:t>
      </w:r>
    </w:p>
    <w:p w14:paraId="2ED02E5B"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asistencia pri úkonoch spojených s notárom, bankou a katastrom</w:t>
      </w:r>
    </w:p>
    <w:p w14:paraId="038F262A"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Poskytnutie nevyhnutnej súčinnosti banke, notárovi, advokátovi, znalcovi, finančnému sprostredkovateľovi</w:t>
      </w:r>
    </w:p>
    <w:p w14:paraId="25B7C937"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16AF000D" w14:textId="77777777" w:rsidR="00325ACF" w:rsidRPr="00AC2A08" w:rsidRDefault="00FA5E0C" w:rsidP="00325ACF">
      <w:pPr>
        <w:pStyle w:val="Odsekzoznamu"/>
        <w:numPr>
          <w:ilvl w:val="0"/>
          <w:numId w:val="43"/>
        </w:numPr>
        <w:jc w:val="both"/>
        <w:rPr>
          <w:sz w:val="22"/>
          <w:szCs w:val="22"/>
          <w:lang w:val="sk-SK"/>
        </w:rPr>
      </w:pPr>
      <w:r>
        <w:rPr>
          <w:sz w:val="22"/>
          <w:szCs w:val="22"/>
          <w:lang w:val="sk-SK"/>
        </w:rPr>
        <w:t>Úhrada poplatku za úradné overenie podpisu predávajúceho na kúpnych zmluvách (max. 15 podpisov)</w:t>
      </w:r>
    </w:p>
    <w:p w14:paraId="52A1A79F" w14:textId="77777777" w:rsidR="00FA5E0C" w:rsidRPr="00AC2A08" w:rsidRDefault="00FA5E0C" w:rsidP="00325ACF">
      <w:pPr>
        <w:pStyle w:val="Odsekzoznamu"/>
        <w:numPr>
          <w:ilvl w:val="0"/>
          <w:numId w:val="43"/>
        </w:numPr>
        <w:jc w:val="both"/>
        <w:rPr>
          <w:sz w:val="22"/>
          <w:szCs w:val="22"/>
          <w:lang w:val="sk-SK"/>
        </w:rPr>
      </w:pPr>
      <w:r>
        <w:rPr>
          <w:sz w:val="22"/>
          <w:szCs w:val="22"/>
          <w:lang w:val="sk-SK"/>
        </w:rPr>
        <w:t>Úhrada poplatku vo výške 100 EUR za návrh na vklad vlastníctva do katastra nehnuteľností</w:t>
      </w:r>
    </w:p>
    <w:p w14:paraId="1EA861BF" w14:textId="77777777" w:rsidR="00FA5E0C" w:rsidRPr="00AC2A08" w:rsidRDefault="00FA5E0C" w:rsidP="00C33867">
      <w:pPr>
        <w:jc w:val="both"/>
        <w:rPr>
          <w:rFonts w:asciiTheme="majorBidi" w:hAnsiTheme="majorBidi" w:cstheme="majorBidi"/>
          <w:sz w:val="16"/>
          <w:szCs w:val="16"/>
          <w:lang w:val="sk-SK"/>
        </w:rPr>
      </w:pPr>
    </w:p>
    <w:p w14:paraId="3CBA8DD7" w14:textId="77777777" w:rsidR="00EF73C0" w:rsidRPr="00AC2A08" w:rsidRDefault="00EF73C0" w:rsidP="00C33867">
      <w:pPr>
        <w:jc w:val="both"/>
        <w:rPr>
          <w:rFonts w:asciiTheme="majorBidi" w:hAnsiTheme="majorBidi" w:cstheme="majorBidi"/>
          <w:sz w:val="16"/>
          <w:szCs w:val="16"/>
          <w:lang w:val="sk-SK"/>
        </w:rPr>
      </w:pPr>
    </w:p>
    <w:p w14:paraId="5BE04673" w14:textId="77777777" w:rsidR="00FA5E0C" w:rsidRPr="00AC2A08"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45FB7F58" w14:textId="77777777" w:rsidR="00D231A3" w:rsidRPr="00AC2A08" w:rsidRDefault="00D231A3" w:rsidP="00FA5E0C">
      <w:pPr>
        <w:pStyle w:val="Bezriadkovania"/>
        <w:jc w:val="center"/>
        <w:rPr>
          <w:rFonts w:asciiTheme="majorBidi" w:hAnsiTheme="majorBidi" w:cstheme="majorBidi"/>
          <w:b/>
          <w:sz w:val="8"/>
          <w:szCs w:val="8"/>
        </w:rPr>
      </w:pPr>
    </w:p>
    <w:p w14:paraId="5C513D71"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r>
      <w:r>
        <w:rPr>
          <w:rFonts w:asciiTheme="majorBidi" w:hAnsiTheme="majorBidi" w:cstheme="majorBidi"/>
          <w:sz w:val="22"/>
          <w:szCs w:val="22"/>
          <w:lang w:val="sk-SK"/>
        </w:rPr>
        <w:tab/>
        <w:t>Záujemca sa zaväzuje Sprostredkovateľovi zaplatiť províziu vtedy, ak bola Zmluva uzatvorená s pričinením Sprostredkovateľa.</w:t>
      </w:r>
    </w:p>
    <w:p w14:paraId="33AEF629"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r>
      <w:r>
        <w:rPr>
          <w:rFonts w:asciiTheme="majorBidi" w:hAnsiTheme="majorBidi" w:cstheme="majorBidi"/>
          <w:sz w:val="22"/>
          <w:szCs w:val="22"/>
          <w:lang w:val="sk-SK"/>
        </w:rPr>
        <w:tab/>
        <w:t>Záujemca je povinný bez zbytočného odkladu oznamovať Sprostredkovateľovi všetky dôležité skutočnosti súvisiace so sprostredkovaním, najmä skutočnosti, ktoré môžu ovplyvniť rozhodnutie Záujemcu uzavrieť Zmluvu.</w:t>
      </w:r>
    </w:p>
    <w:p w14:paraId="5A266221"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r>
      <w:r>
        <w:rPr>
          <w:rFonts w:asciiTheme="majorBidi" w:hAnsiTheme="majorBidi" w:cstheme="majorBidi"/>
          <w:sz w:val="22"/>
          <w:szCs w:val="22"/>
          <w:lang w:val="sk-SK"/>
        </w:rPr>
        <w:tab/>
        <w:t xml:space="preserve">Záujemca je povinný sprístupniť Nehnuteľnosť pre tretie osoby, ktoré prejavili záujem o osobnú obhliadku Nehnuteľnosti. </w:t>
      </w:r>
    </w:p>
    <w:p w14:paraId="0D8F60A9" w14:textId="77777777" w:rsidR="00FA5E0C" w:rsidRPr="00AC2A08" w:rsidRDefault="00FA5E0C" w:rsidP="00142D78">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r>
      <w:r>
        <w:rPr>
          <w:rFonts w:asciiTheme="majorBidi" w:hAnsiTheme="majorBidi" w:cstheme="majorBidi"/>
          <w:sz w:val="22"/>
          <w:szCs w:val="22"/>
          <w:lang w:val="sk-SK"/>
        </w:rPr>
        <w:tab/>
        <w:t>Záujemca je povinný umožniť prístup do Nehnuteľnosti pre osoby, ktoré konajú v mene Sprostredkovateľa a umožniť im vykonanie všetkých úkonov, ktoré sú nevyhnutné na získanie podrobných údajov o Nehnuteľnosti.</w:t>
      </w:r>
    </w:p>
    <w:p w14:paraId="507BF09C"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r>
      <w:r>
        <w:rPr>
          <w:rFonts w:asciiTheme="majorBidi" w:hAnsiTheme="majorBidi" w:cstheme="majorBidi"/>
          <w:sz w:val="22"/>
          <w:szCs w:val="22"/>
          <w:lang w:val="sk-SK"/>
        </w:rPr>
        <w:tab/>
        <w:t>Záujemca je povinný na vyžiadanie odovzdať Sprostredkovateľovi všetky dokumenty a podklady, ktoré Sprostredkovateľ potrebuje na splnenie záväzkov zo Dohody.</w:t>
      </w:r>
    </w:p>
    <w:p w14:paraId="3DCA79DF"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r>
      <w:r>
        <w:rPr>
          <w:rFonts w:asciiTheme="majorBidi" w:hAnsiTheme="majorBidi" w:cstheme="majorBidi"/>
          <w:sz w:val="22"/>
          <w:szCs w:val="22"/>
          <w:lang w:val="sk-SK"/>
        </w:rPr>
        <w:tab/>
        <w:t>Záujemca je povinný poskytnúť Sprostredkovateľovi nevyhnutne potrebnú súčinnosť na dosiahnutie výsledku Dohody.</w:t>
      </w:r>
    </w:p>
    <w:p w14:paraId="1BB23AC1"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r>
      <w:r>
        <w:rPr>
          <w:rFonts w:asciiTheme="majorBidi" w:hAnsiTheme="majorBidi" w:cstheme="majorBidi"/>
          <w:sz w:val="22"/>
          <w:szCs w:val="22"/>
          <w:lang w:val="sk-SK"/>
        </w:rPr>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1F84B051"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r>
      <w:r>
        <w:rPr>
          <w:rFonts w:asciiTheme="majorBidi" w:hAnsiTheme="majorBidi" w:cstheme="majorBidi"/>
          <w:sz w:val="22"/>
          <w:szCs w:val="22"/>
          <w:lang w:val="sk-SK"/>
        </w:rPr>
        <w:tab/>
        <w:t xml:space="preserve">Záujemca uzatvorením tejto Dohody udeľuje svoj súhlas na použitie všeobecných údajov o Nehnuteľnosti a fotodokumentácie Nehnuteľnosti za účelom inzercie v tlačených médiách, internete a pod.  </w:t>
      </w:r>
    </w:p>
    <w:p w14:paraId="406CE1BA" w14:textId="77777777" w:rsidR="003A17A2" w:rsidRPr="00AC2A08" w:rsidRDefault="003A17A2" w:rsidP="003A17A2">
      <w:pPr>
        <w:pStyle w:val="Bezriadkovania"/>
        <w:ind w:left="708" w:hanging="708"/>
        <w:jc w:val="both"/>
        <w:rPr>
          <w:rFonts w:asciiTheme="majorBidi" w:hAnsiTheme="majorBidi" w:cstheme="majorBidi"/>
        </w:rPr>
      </w:pPr>
      <w:r>
        <w:rPr>
          <w:rFonts w:asciiTheme="majorBidi" w:hAnsiTheme="majorBidi" w:cstheme="majorBidi"/>
        </w:rPr>
        <w:t>5.8</w:t>
      </w:r>
      <w:r>
        <w:rPr>
          <w:rFonts w:asciiTheme="majorBidi" w:hAnsiTheme="majorBidi" w:cstheme="majorBidi"/>
        </w:rPr>
        <w:tab/>
        <w:t xml:space="preserve">Táto Dohoda o sprostredkovaní predaja nehnuteľnosti sa uzatvára ako výhradná. Záujemca sa zaväzuje, že počas doby trvania tejto Dohody neuzavrie ďalšiu zmluvu o sprostredkovaní, sprostredkovateľskú zmluvu, zmluvu o obstaraní predaja veci ani žiadnu inú obdobnú zmluvu, ktorej predmetom by bolo sprostredkovanie prevodu vlastníckeho práva k Nehnuteľnosti. V prípade porušenia povinnosti uvedenej v predchádzajúcej vete sa Záujemca zaväzuje uhradiť Sprostredkovateľovi paušálnu náhradu výdavkov vo výške </w:t>
      </w:r>
      <w:r>
        <w:rPr>
          <w:rFonts w:asciiTheme="majorBidi" w:hAnsiTheme="majorBidi" w:cstheme="majorBidi"/>
          <w:color w:val="000000" w:themeColor="text1"/>
        </w:rPr>
        <w:t>50%</w:t>
      </w:r>
      <w:r>
        <w:rPr>
          <w:rFonts w:asciiTheme="majorBidi" w:hAnsiTheme="majorBidi" w:cstheme="majorBidi"/>
          <w:color w:val="FF0000"/>
        </w:rPr>
        <w:t xml:space="preserve"> </w:t>
      </w:r>
      <w:r>
        <w:rPr>
          <w:rFonts w:asciiTheme="majorBidi" w:hAnsiTheme="majorBidi" w:cstheme="majorBidi"/>
        </w:rPr>
        <w:t xml:space="preserve">sumy dohodnutej provízie </w:t>
      </w:r>
      <w:r>
        <w:rPr>
          <w:rFonts w:asciiTheme="majorBidi" w:hAnsiTheme="majorBidi" w:cstheme="majorBidi"/>
        </w:rPr>
        <w:lastRenderedPageBreak/>
        <w:t xml:space="preserve">Sprostredkovateľa uvedenej </w:t>
      </w:r>
      <w:r>
        <w:rPr>
          <w:rFonts w:asciiTheme="majorBidi" w:hAnsiTheme="majorBidi" w:cstheme="majorBidi"/>
          <w:b/>
          <w:bCs/>
        </w:rPr>
        <w:t>v bode 3.1</w:t>
      </w:r>
      <w:r>
        <w:rPr>
          <w:rFonts w:asciiTheme="majorBidi" w:hAnsiTheme="majorBidi" w:cstheme="majorBidi"/>
        </w:rPr>
        <w:t xml:space="preserve"> tejto Dohody. Strany vyhlasujú, že výška paušálnej náhrady výdavkov je vzhľadom na zvýšené výdavky a aktivitu Sprostredkovateľa pri výhradnom sprostredkovaní prime</w:t>
      </w:r>
      <w:r>
        <w:rPr>
          <w:rFonts w:asciiTheme="majorBidi" w:hAnsiTheme="majorBidi" w:cstheme="majorBidi"/>
        </w:rPr>
        <w:softHyphen/>
        <w:t>raná, keďže Sprostredkovateľ v prípade výhradného sprostredkovania vynakladá výrazne vyššie výdavky na inzerciu a súvisiace služby. Paušálna náhrada výdavkov je splatná na účet Sprostredkovateľa najneskôr v lehote do 5 dní od doručenia výzvy adresovanej Záujemcovi.</w:t>
      </w:r>
    </w:p>
    <w:p w14:paraId="2C1C6F4B" w14:textId="77777777" w:rsidR="00D231A3" w:rsidRPr="00AC2A08" w:rsidRDefault="00D231A3" w:rsidP="00FA5E0C">
      <w:pPr>
        <w:jc w:val="center"/>
        <w:rPr>
          <w:rFonts w:asciiTheme="majorBidi" w:hAnsiTheme="majorBidi" w:cstheme="majorBidi"/>
          <w:b/>
          <w:bCs/>
          <w:sz w:val="16"/>
          <w:szCs w:val="16"/>
          <w:lang w:val="sk-SK"/>
        </w:rPr>
      </w:pPr>
    </w:p>
    <w:p w14:paraId="59E6581A" w14:textId="77777777" w:rsidR="00EF73C0" w:rsidRPr="00AC2A08" w:rsidRDefault="00EF73C0" w:rsidP="00FA5E0C">
      <w:pPr>
        <w:jc w:val="center"/>
        <w:rPr>
          <w:rFonts w:asciiTheme="majorBidi" w:hAnsiTheme="majorBidi" w:cstheme="majorBidi"/>
          <w:b/>
          <w:bCs/>
          <w:sz w:val="16"/>
          <w:szCs w:val="16"/>
          <w:lang w:val="sk-SK"/>
        </w:rPr>
      </w:pPr>
    </w:p>
    <w:p w14:paraId="74CEBEB3" w14:textId="77777777" w:rsidR="00C5549C" w:rsidRPr="00AC2A08" w:rsidRDefault="00C5549C" w:rsidP="00FA5E0C">
      <w:pPr>
        <w:jc w:val="center"/>
        <w:rPr>
          <w:rFonts w:asciiTheme="majorBidi" w:hAnsiTheme="majorBidi" w:cstheme="majorBidi"/>
          <w:b/>
          <w:bCs/>
          <w:sz w:val="22"/>
          <w:szCs w:val="22"/>
          <w:lang w:val="sk-SK"/>
        </w:rPr>
      </w:pPr>
    </w:p>
    <w:p w14:paraId="3A76D064" w14:textId="77777777" w:rsidR="00C5549C" w:rsidRPr="00AC2A08" w:rsidRDefault="00C5549C" w:rsidP="00FA5E0C">
      <w:pPr>
        <w:jc w:val="center"/>
        <w:rPr>
          <w:rFonts w:asciiTheme="majorBidi" w:hAnsiTheme="majorBidi" w:cstheme="majorBidi"/>
          <w:b/>
          <w:bCs/>
          <w:sz w:val="22"/>
          <w:szCs w:val="22"/>
          <w:lang w:val="sk-SK"/>
        </w:rPr>
      </w:pPr>
    </w:p>
    <w:p w14:paraId="7B254D70" w14:textId="77777777" w:rsidR="00C5549C" w:rsidRPr="00AC2A08" w:rsidRDefault="00C5549C" w:rsidP="00FA5E0C">
      <w:pPr>
        <w:jc w:val="center"/>
        <w:rPr>
          <w:rFonts w:asciiTheme="majorBidi" w:hAnsiTheme="majorBidi" w:cstheme="majorBidi"/>
          <w:b/>
          <w:bCs/>
          <w:sz w:val="22"/>
          <w:szCs w:val="22"/>
          <w:lang w:val="sk-SK"/>
        </w:rPr>
      </w:pPr>
    </w:p>
    <w:p w14:paraId="6118BBF8" w14:textId="7777777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0CF003B8" w14:textId="77777777" w:rsidR="00D231A3" w:rsidRPr="00AC2A08" w:rsidRDefault="00D231A3" w:rsidP="00FA5E0C">
      <w:pPr>
        <w:jc w:val="center"/>
        <w:rPr>
          <w:rFonts w:asciiTheme="majorBidi" w:hAnsiTheme="majorBidi" w:cstheme="majorBidi"/>
          <w:b/>
          <w:bCs/>
          <w:sz w:val="8"/>
          <w:szCs w:val="8"/>
          <w:lang w:val="sk-SK"/>
        </w:rPr>
      </w:pPr>
    </w:p>
    <w:p w14:paraId="6ECB6F86"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 xml:space="preserve">Písomnosti v listinnej alebo elektronickej forme sa doručujú druhej strane na adresu uvedenú v Dohode, prípadne na inú adresu, ktorú druhá strana výslovne uviedla ako doručovaciu adresu. </w:t>
      </w:r>
      <w:r>
        <w:rPr>
          <w:rFonts w:asciiTheme="majorBidi" w:eastAsiaTheme="minorEastAsia" w:hAnsiTheme="majorBidi" w:cstheme="majorBidi"/>
          <w:sz w:val="22"/>
          <w:szCs w:val="22"/>
          <w:lang w:val="sk-SK" w:eastAsia="sk-SK"/>
        </w:rPr>
        <w:t>Na účely elektronického doručovania zmluvné strany záväzne potvrdzujú svoje emailové adresy uvedené v záhlaví tejto Dohody.</w:t>
      </w:r>
    </w:p>
    <w:p w14:paraId="0D82650A"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r>
      <w:r>
        <w:rPr>
          <w:rFonts w:asciiTheme="majorBidi" w:eastAsia="Calibri" w:hAnsiTheme="majorBidi" w:cstheme="majorBidi"/>
          <w:color w:val="000000"/>
          <w:sz w:val="22"/>
          <w:szCs w:val="22"/>
          <w:lang w:val="sk-SK"/>
        </w:rPr>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5E6ADFC3" w14:textId="77777777" w:rsidR="00F77E8D" w:rsidRPr="00AC2A08" w:rsidRDefault="00FA5E0C"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r>
      <w:r>
        <w:rPr>
          <w:rFonts w:asciiTheme="majorBidi" w:eastAsia="Calibri" w:hAnsiTheme="majorBidi" w:cstheme="majorBidi"/>
          <w:color w:val="000000"/>
          <w:sz w:val="22"/>
          <w:szCs w:val="22"/>
          <w:lang w:val="sk-SK"/>
        </w:rPr>
        <w:tab/>
        <w:t>Strana, ktorá zmenila svoju adresu je povinná bez zby</w:t>
      </w:r>
      <w:r>
        <w:rPr>
          <w:rFonts w:asciiTheme="majorBidi" w:eastAsia="Calibri" w:hAnsiTheme="majorBidi" w:cstheme="majorBidi"/>
          <w:color w:val="000000"/>
          <w:sz w:val="22"/>
          <w:szCs w:val="22"/>
          <w:lang w:val="sk-SK"/>
        </w:rPr>
        <w:softHyphen/>
        <w:t>točného odkladu o tejto skutočnosti informovať druhú stranu Dohody</w:t>
      </w:r>
    </w:p>
    <w:p w14:paraId="45171F58" w14:textId="77777777" w:rsidR="00F87E06" w:rsidRPr="00AC2A08" w:rsidRDefault="00F87E06"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p>
    <w:p w14:paraId="231A5534" w14:textId="7777777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44436463" w14:textId="77777777" w:rsidR="00D231A3" w:rsidRPr="00AC2A08" w:rsidRDefault="00D231A3" w:rsidP="00FA5E0C">
      <w:pPr>
        <w:jc w:val="center"/>
        <w:rPr>
          <w:rFonts w:asciiTheme="majorBidi" w:hAnsiTheme="majorBidi" w:cstheme="majorBidi"/>
          <w:b/>
          <w:bCs/>
          <w:sz w:val="8"/>
          <w:szCs w:val="8"/>
          <w:lang w:val="sk-SK"/>
        </w:rPr>
      </w:pPr>
    </w:p>
    <w:p w14:paraId="686F0227"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r>
      <w:r>
        <w:rPr>
          <w:rFonts w:asciiTheme="majorBidi" w:hAnsiTheme="majorBidi" w:cstheme="majorBidi"/>
          <w:sz w:val="22"/>
          <w:szCs w:val="22"/>
          <w:lang w:val="sk-SK"/>
        </w:rPr>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05B28A5B"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r>
      <w:r>
        <w:rPr>
          <w:rFonts w:asciiTheme="majorBidi" w:eastAsia="Calibri" w:hAnsiTheme="majorBidi" w:cstheme="majorBidi"/>
          <w:color w:val="000000"/>
          <w:sz w:val="22"/>
          <w:szCs w:val="22"/>
          <w:lang w:val="sk-SK"/>
        </w:rPr>
        <w:tab/>
        <w:t xml:space="preserve">Strany sa dohodli, že túto Dohodu uzatvárajú na dobu určitú do {{PLATNOST_DO}}. </w:t>
      </w:r>
    </w:p>
    <w:p w14:paraId="2D728606" w14:textId="77777777" w:rsidR="004F4C46"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r>
      <w:r>
        <w:rPr>
          <w:rFonts w:asciiTheme="majorBidi" w:hAnsiTheme="majorBidi" w:cstheme="majorBidi"/>
        </w:rPr>
        <w:tab/>
        <w:t>Ktorýkoľvek z účastníkov tejto Dohody ju môže vypovedať bez udania dôvodu. Výpoveď musí mať písomnú formu. Výpovedná lehota je 30 dní a začína plynúť odo dňa doručenia výpovede druhej zmluvnej strane.</w:t>
      </w:r>
    </w:p>
    <w:p w14:paraId="1D8C5A2A"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r>
      <w:r>
        <w:rPr>
          <w:rFonts w:asciiTheme="majorBidi" w:eastAsia="Calibri" w:hAnsiTheme="majorBidi" w:cstheme="majorBidi"/>
          <w:color w:val="000000"/>
          <w:sz w:val="22"/>
          <w:szCs w:val="22"/>
          <w:lang w:val="sk-SK"/>
        </w:rPr>
        <w:tab/>
        <w:t>Záujemca má právo odstúpiť od tejto Dohody bez uvede</w:t>
      </w:r>
      <w:r>
        <w:rPr>
          <w:rFonts w:asciiTheme="majorBidi" w:eastAsia="Calibri" w:hAnsiTheme="majorBidi" w:cstheme="majorBidi"/>
          <w:color w:val="000000"/>
          <w:sz w:val="22"/>
          <w:szCs w:val="22"/>
          <w:lang w:val="sk-SK"/>
        </w:rPr>
        <w:softHyphen/>
        <w:t>nia dôvodu v lehote 14 dní odo dňa podpisu Dohody.. Pri uplatnení práva na odstúpenie od Dohody Záujemca zašle Sprostredkovateľovi oznámenie o odstúpení od tejto Dohody  v súlade s podmienkami doručovania dohodnutými v Článku VI. tejto Dohody. Na tento účel môže Záujemca použiť vzorový formulár na odstúpenie od Dohody, ktorý je odovzdaný Záujemcovi. Lehota na odstúpenie od Dohody je zacho</w:t>
      </w:r>
      <w:r>
        <w:rPr>
          <w:rFonts w:asciiTheme="majorBidi" w:eastAsia="Calibri" w:hAnsiTheme="majorBidi" w:cstheme="majorBidi"/>
          <w:color w:val="000000"/>
          <w:sz w:val="22"/>
          <w:szCs w:val="22"/>
          <w:lang w:val="sk-SK"/>
        </w:rPr>
        <w:softHyphen/>
        <w:t>vaná, ak Záujemca zašle oznámenie o uplatnení práva na odstúpenie od Dohody pred tým, ako uplynie lehota na odstúpenie od Dohody.</w:t>
      </w:r>
    </w:p>
    <w:p w14:paraId="2C6BC9C3"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r>
      <w:r>
        <w:rPr>
          <w:rFonts w:asciiTheme="majorBidi" w:eastAsia="Calibri" w:hAnsiTheme="majorBidi" w:cstheme="majorBidi"/>
          <w:color w:val="000000"/>
          <w:sz w:val="22"/>
          <w:szCs w:val="22"/>
          <w:lang w:val="sk-SK"/>
        </w:rPr>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3E2802C6" w14:textId="77777777" w:rsidR="00FA5E0C"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r>
      <w:r>
        <w:rPr>
          <w:rFonts w:asciiTheme="majorBidi" w:eastAsia="Calibri" w:hAnsiTheme="majorBidi" w:cstheme="majorBidi"/>
          <w:color w:val="000000"/>
          <w:sz w:val="22"/>
          <w:szCs w:val="22"/>
          <w:lang w:val="sk-SK"/>
        </w:rPr>
        <w:tab/>
        <w:t>Záujemca nemôže odstúpiť od Dohody, ak sa poskytova</w:t>
      </w:r>
      <w:r>
        <w:rPr>
          <w:rFonts w:asciiTheme="majorBidi" w:eastAsia="Calibri" w:hAnsiTheme="majorBidi" w:cstheme="majorBidi"/>
          <w:color w:val="000000"/>
          <w:sz w:val="22"/>
          <w:szCs w:val="22"/>
          <w:lang w:val="sk-SK"/>
        </w:rPr>
        <w:softHyphen/>
        <w:t>nie služieb v zmysle Dohody začalo s výslovným súhlasom Zá</w:t>
      </w:r>
      <w:r>
        <w:rPr>
          <w:rFonts w:asciiTheme="majorBidi" w:eastAsia="Calibri" w:hAnsiTheme="majorBidi" w:cstheme="majorBidi"/>
          <w:color w:val="000000"/>
          <w:sz w:val="22"/>
          <w:szCs w:val="22"/>
          <w:lang w:val="sk-SK"/>
        </w:rPr>
        <w:softHyphen/>
        <w:t>ujemcu a Záujemca vyhlásil, že bol riadne poučený o tom, že vyjadrením tohto súhlasu stráca po úplnom poskytnutí služieb v zmysle Dohody právo na odstúpenie od Dohody, a ak už došlo k úplnému poskytnutiu služieb v zmysle Dohody.</w:t>
      </w:r>
    </w:p>
    <w:p w14:paraId="1FFF43F8" w14:textId="77777777" w:rsidR="00FA5E0C" w:rsidRPr="00AC2A08" w:rsidRDefault="00FA5E0C" w:rsidP="004A770E">
      <w:pPr>
        <w:pStyle w:val="Bezriadkovania"/>
        <w:jc w:val="both"/>
        <w:rPr>
          <w:rFonts w:asciiTheme="majorBidi" w:hAnsiTheme="majorBidi" w:cstheme="majorBidi"/>
          <w:sz w:val="16"/>
          <w:szCs w:val="16"/>
        </w:rPr>
      </w:pPr>
    </w:p>
    <w:p w14:paraId="1EDF3300" w14:textId="77777777" w:rsidR="00A10A1F" w:rsidRPr="00AC2A08" w:rsidRDefault="00A10A1F" w:rsidP="00F77E8D">
      <w:pPr>
        <w:pStyle w:val="Bezriadkovania"/>
        <w:jc w:val="center"/>
        <w:rPr>
          <w:rFonts w:asciiTheme="majorBidi" w:hAnsiTheme="majorBidi" w:cstheme="majorBidi"/>
          <w:b/>
        </w:rPr>
      </w:pPr>
      <w:r>
        <w:rPr>
          <w:rFonts w:asciiTheme="majorBidi" w:hAnsiTheme="majorBidi" w:cstheme="majorBidi"/>
          <w:b/>
        </w:rPr>
        <w:t>VIII. ZÁVEREČNÉ USTANOVENIA</w:t>
      </w:r>
    </w:p>
    <w:p w14:paraId="73B4396D" w14:textId="77777777" w:rsidR="004F4C46" w:rsidRPr="00AC2A08"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640BEDCD" w14:textId="77777777" w:rsidR="004F4C46" w:rsidRPr="00AC2A08"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r>
      <w:r>
        <w:rPr>
          <w:rFonts w:asciiTheme="majorBidi" w:eastAsia="Calibri" w:hAnsiTheme="majorBidi" w:cstheme="majorBidi"/>
          <w:b/>
          <w:sz w:val="22"/>
          <w:szCs w:val="22"/>
          <w:lang w:val="sk-SK"/>
        </w:rPr>
        <w:tab/>
      </w:r>
      <w:r>
        <w:rPr>
          <w:rFonts w:asciiTheme="majorBidi" w:hAnsiTheme="majorBidi" w:cstheme="majorBidi"/>
          <w:sz w:val="22"/>
          <w:szCs w:val="22"/>
          <w:lang w:val="sk-SK"/>
        </w:rPr>
        <w:t xml:space="preserve">Táto Dohoda nadobúda platnosť a účinnosť dňom podpisu. </w:t>
      </w:r>
    </w:p>
    <w:p w14:paraId="38AEBE3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r>
      <w:r>
        <w:rPr>
          <w:rFonts w:asciiTheme="majorBidi" w:hAnsiTheme="majorBidi" w:cstheme="majorBidi"/>
          <w:sz w:val="22"/>
          <w:szCs w:val="22"/>
          <w:lang w:val="sk-SK"/>
        </w:rPr>
        <w:tab/>
        <w:t>Dohoda je vyhotovená v takom počte rovnopisov, aby každý jej účastník obdržal po jednom vyhotovení.</w:t>
      </w:r>
    </w:p>
    <w:p w14:paraId="22C34D25"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r>
      <w:r>
        <w:rPr>
          <w:rFonts w:asciiTheme="majorBidi" w:hAnsiTheme="majorBidi" w:cstheme="majorBidi"/>
          <w:sz w:val="22"/>
          <w:szCs w:val="22"/>
          <w:lang w:val="sk-SK"/>
        </w:rPr>
        <w:tab/>
        <w:t xml:space="preserve">Akékoľvek zmeny a dodatky k tejto Dohode je možné vykonať iba po dohode strán. </w:t>
      </w:r>
    </w:p>
    <w:p w14:paraId="39735B2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r>
      <w:r>
        <w:rPr>
          <w:rFonts w:asciiTheme="majorBidi" w:hAnsiTheme="majorBidi" w:cstheme="majorBidi"/>
          <w:sz w:val="22"/>
          <w:szCs w:val="22"/>
          <w:lang w:val="sk-SK"/>
        </w:rPr>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197C0743"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lastRenderedPageBreak/>
        <w:t>8.5</w:t>
      </w:r>
      <w:r>
        <w:rPr>
          <w:rFonts w:asciiTheme="majorBidi" w:hAnsiTheme="majorBidi" w:cstheme="majorBidi"/>
          <w:sz w:val="22"/>
          <w:szCs w:val="22"/>
          <w:lang w:val="sk-SK"/>
        </w:rPr>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462F5BFF"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r>
      <w:r>
        <w:rPr>
          <w:rFonts w:asciiTheme="majorBidi" w:hAnsiTheme="majorBidi" w:cstheme="majorBidi"/>
          <w:sz w:val="22"/>
          <w:szCs w:val="22"/>
          <w:lang w:val="sk-SK"/>
        </w:rPr>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21E92A7E"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090FE9FC"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42902397"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2EB236CA"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05ECC28C" w14:textId="77777777" w:rsidR="00F77E8D"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r>
      <w:r>
        <w:rPr>
          <w:rFonts w:asciiTheme="majorBidi" w:hAnsiTheme="majorBidi" w:cstheme="majorBidi"/>
        </w:rPr>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w:t>
      </w:r>
    </w:p>
    <w:p w14:paraId="66F01C32" w14:textId="77777777" w:rsidR="00A10A1F" w:rsidRPr="00AC2A08" w:rsidRDefault="00A10A1F" w:rsidP="00FE5340">
      <w:pPr>
        <w:pStyle w:val="Bezriadkovania"/>
        <w:ind w:left="708"/>
        <w:jc w:val="both"/>
        <w:rPr>
          <w:rFonts w:asciiTheme="majorBidi" w:hAnsiTheme="majorBidi" w:cstheme="majorBidi"/>
        </w:rPr>
      </w:pPr>
      <w:r>
        <w:rPr>
          <w:rFonts w:asciiTheme="majorBidi" w:hAnsiTheme="majorBidi" w:cstheme="majorBidi"/>
        </w:rPr>
        <w:t>exteriéru nehnuteľnosti a náklady súvisiace s obhliadkou Nehnuteľnosti. Tým nie sú dotknuté nároky Sprostredkovateľa na náhradu paušálnych nákladov podľa bodov 3.7, 3.8 a 5.8 tejto Dohody.</w:t>
      </w:r>
    </w:p>
    <w:p w14:paraId="247691DE" w14:textId="77777777" w:rsidR="00FE5340" w:rsidRPr="00AC2A08" w:rsidRDefault="00FE5340" w:rsidP="001E1CB7">
      <w:pPr>
        <w:pStyle w:val="Bezriadkovania"/>
        <w:ind w:left="708"/>
        <w:jc w:val="both"/>
        <w:rPr>
          <w:rFonts w:asciiTheme="majorBidi" w:hAnsiTheme="majorBidi" w:cstheme="majorBidi"/>
        </w:rPr>
      </w:pPr>
    </w:p>
    <w:p w14:paraId="73C6B41B" w14:textId="77777777" w:rsidR="00F77E8D" w:rsidRPr="00AC2A08" w:rsidRDefault="00F77E8D" w:rsidP="00A10A1F">
      <w:pPr>
        <w:pStyle w:val="Bezriadkovania"/>
        <w:jc w:val="both"/>
        <w:rPr>
          <w:rFonts w:asciiTheme="majorBidi" w:hAnsiTheme="majorBidi" w:cstheme="majorBidi"/>
          <w:b/>
          <w:bCs/>
        </w:rPr>
      </w:pPr>
    </w:p>
    <w:p w14:paraId="28F8746F" w14:textId="77777777" w:rsidR="00A10A1F" w:rsidRPr="00AC2A08"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t>Záujemca:</w:t>
      </w:r>
    </w:p>
    <w:p w14:paraId="5E978D21" w14:textId="77777777" w:rsidR="00BF1203" w:rsidRPr="00AC2A08" w:rsidRDefault="00A10A1F" w:rsidP="00BF1203">
      <w:pPr>
        <w:pStyle w:val="Bezriadkovania"/>
        <w:jc w:val="both"/>
        <w:rPr>
          <w:rFonts w:asciiTheme="majorBidi" w:hAnsiTheme="majorBidi" w:cstheme="majorBidi"/>
        </w:rPr>
      </w:pPr>
      <w:r>
        <w:rPr>
          <w:rFonts w:asciiTheme="majorBidi" w:hAnsiTheme="majorBidi" w:cstheme="majorBidi"/>
        </w:rPr>
        <w:t>V ............................... dňa ..............</w:t>
      </w:r>
      <w:r>
        <w:rPr>
          <w:rFonts w:asciiTheme="majorBidi" w:hAnsiTheme="majorBidi" w:cstheme="majorBidi"/>
        </w:rPr>
        <w:tab/>
      </w:r>
      <w:r>
        <w:rPr>
          <w:rFonts w:asciiTheme="majorBidi" w:hAnsiTheme="majorBidi" w:cstheme="majorBidi"/>
        </w:rPr>
        <w:tab/>
      </w:r>
      <w:r>
        <w:rPr>
          <w:rFonts w:asciiTheme="majorBidi" w:hAnsiTheme="majorBidi" w:cstheme="majorBidi"/>
        </w:rPr>
        <w:tab/>
        <w:t>V ............................... dňa ...........</w:t>
      </w:r>
    </w:p>
    <w:p w14:paraId="770E1DC6" w14:textId="77777777" w:rsidR="00A10A1F" w:rsidRPr="00AC2A08" w:rsidRDefault="00A10A1F" w:rsidP="00BF1203">
      <w:pPr>
        <w:pStyle w:val="Bezriadkovania"/>
        <w:jc w:val="both"/>
        <w:rPr>
          <w:rFonts w:asciiTheme="majorBidi" w:hAnsiTheme="majorBidi" w:cstheme="majorBidi"/>
        </w:rPr>
      </w:pPr>
    </w:p>
    <w:p w14:paraId="73993F9E" w14:textId="77777777" w:rsidR="00A10A1F" w:rsidRPr="00AC2A08" w:rsidRDefault="00A10A1F" w:rsidP="00A10A1F">
      <w:pPr>
        <w:pStyle w:val="Bezriadkovania"/>
        <w:jc w:val="both"/>
        <w:rPr>
          <w:rFonts w:asciiTheme="majorBidi" w:hAnsiTheme="majorBidi" w:cstheme="majorBidi"/>
        </w:rPr>
      </w:pPr>
    </w:p>
    <w:p w14:paraId="592A98FE" w14:textId="77777777" w:rsidR="00A10A1F" w:rsidRPr="00AC2A08"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r>
      <w:r>
        <w:rPr>
          <w:rFonts w:asciiTheme="majorBidi" w:hAnsiTheme="majorBidi" w:cstheme="majorBidi"/>
        </w:rPr>
        <w:tab/>
      </w:r>
      <w:r>
        <w:rPr>
          <w:rFonts w:asciiTheme="majorBidi" w:hAnsiTheme="majorBidi" w:cstheme="majorBidi"/>
        </w:rPr>
        <w:tab/>
        <w:t>_______________________________</w:t>
      </w:r>
    </w:p>
    <w:p w14:paraId="523C2735" w14:textId="77777777" w:rsidR="001134C3" w:rsidRDefault="00536229" w:rsidP="001134C3">
      <w:pPr>
        <w:pStyle w:val="Bezriadkovania"/>
        <w:jc w:val="both"/>
        <w:rPr>
          <w:rFonts w:asciiTheme="majorBidi" w:hAnsiTheme="majorBidi" w:cstheme="majorBidi"/>
          <w:b/>
          <w:bCs/>
        </w:rPr>
      </w:pPr>
      <w:r>
        <w:rPr>
          <w:rFonts w:asciiTheme="majorBidi" w:hAnsiTheme="majorBidi" w:cstheme="majorBidi"/>
          <w:b/>
          <w:bCs/>
        </w:rPr>
        <w:t xml:space="preserve">Wealth Group Holding, s.r.o. </w:t>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t>{{Z1_MENO}}</w:t>
      </w:r>
    </w:p>
    <w:p w14:paraId="68B8FB69" w14:textId="77777777" w:rsidR="001134C3" w:rsidRPr="000611D5" w:rsidRDefault="00536229" w:rsidP="001134C3">
      <w:pPr>
        <w:pStyle w:val="Bezriadkovania"/>
        <w:jc w:val="both"/>
        <w:rPr>
          <w:rFonts w:asciiTheme="majorBidi" w:hAnsiTheme="majorBidi" w:cstheme="majorBidi"/>
        </w:rPr>
      </w:pPr>
      <w:r>
        <w:rPr>
          <w:rFonts w:asciiTheme="majorBidi" w:hAnsiTheme="majorBidi" w:cstheme="majorBidi"/>
          <w:b/>
          <w:bCs/>
        </w:rPr>
        <w:t>Marko Kurčina</w:t>
      </w:r>
      <w:r>
        <w:rPr>
          <w:rFonts w:asciiTheme="majorBidi" w:hAnsiTheme="majorBidi" w:cstheme="majorBidi"/>
        </w:rPr>
        <w:t>, konateľ</w:t>
      </w:r>
    </w:p>
    <w:p w14:paraId="1B91DF36" w14:textId="77777777" w:rsidR="00A10A1F" w:rsidRPr="00AC2A08" w:rsidRDefault="00A10A1F" w:rsidP="00A10A1F">
      <w:pPr>
        <w:pStyle w:val="Bezriadkovania"/>
        <w:jc w:val="both"/>
        <w:rPr>
          <w:rFonts w:asciiTheme="majorBidi" w:hAnsiTheme="majorBidi" w:cstheme="majorBidi"/>
        </w:rPr>
      </w:pPr>
    </w:p>
    <w:p w14:paraId="462CDBF4" w14:textId="77777777" w:rsidR="00F77E8D" w:rsidRPr="00536229" w:rsidRDefault="00536229" w:rsidP="00F77E8D">
      <w:pPr>
        <w:rPr>
          <w:rFonts w:asciiTheme="majorBidi" w:hAnsiTheme="majorBidi" w:cstheme="majorBidi"/>
          <w:b/>
          <w:bCs/>
          <w:sz w:val="22"/>
          <w:szCs w:val="22"/>
          <w:lang w:val="sk-SK"/>
        </w:rPr>
      </w:pPr>
      <w:r>
        <w:rPr>
          <w:rFonts w:asciiTheme="majorBidi" w:hAnsiTheme="majorBidi" w:cstheme="majorBidi"/>
          <w:b/>
          <w:bCs/>
          <w:sz w:val="32"/>
          <w:szCs w:val="32"/>
          <w:lang w:val="sk-SK"/>
        </w:rPr>
        <w:tab/>
      </w:r>
      <w:r>
        <w:rPr>
          <w:rFonts w:asciiTheme="majorBidi" w:hAnsiTheme="majorBidi" w:cstheme="majorBidi"/>
          <w:b/>
          <w:bCs/>
          <w:sz w:val="32"/>
          <w:szCs w:val="32"/>
          <w:lang w:val="sk-SK"/>
        </w:rPr>
        <w:tab/>
      </w:r>
      <w:r>
        <w:rPr>
          <w:rFonts w:asciiTheme="majorBidi" w:hAnsiTheme="majorBidi" w:cstheme="majorBidi"/>
          <w:b/>
          <w:bCs/>
          <w:sz w:val="32"/>
          <w:szCs w:val="32"/>
          <w:lang w:val="sk-SK"/>
        </w:rPr>
        <w:tab/>
      </w:r>
      <w:r>
        <w:rPr>
          <w:rFonts w:asciiTheme="majorBidi" w:hAnsiTheme="majorBidi" w:cstheme="majorBidi"/>
          <w:b/>
          <w:bCs/>
          <w:sz w:val="32"/>
          <w:szCs w:val="32"/>
          <w:lang w:val="sk-SK"/>
        </w:rPr>
        <w:tab/>
      </w:r>
      <w:r>
        <w:rPr>
          <w:rFonts w:asciiTheme="majorBidi" w:hAnsiTheme="majorBidi" w:cstheme="majorBidi"/>
          <w:b/>
          <w:bCs/>
          <w:sz w:val="32"/>
          <w:szCs w:val="32"/>
          <w:lang w:val="sk-SK"/>
        </w:rPr>
        <w:tab/>
      </w:r>
      <w:r>
        <w:rPr>
          <w:rFonts w:asciiTheme="majorBidi" w:hAnsiTheme="majorBidi" w:cstheme="majorBidi"/>
          <w:b/>
          <w:bCs/>
          <w:sz w:val="32"/>
          <w:szCs w:val="32"/>
          <w:lang w:val="sk-SK"/>
        </w:rPr>
        <w:tab/>
      </w:r>
      <w:r>
        <w:rPr>
          <w:rFonts w:asciiTheme="majorBidi" w:hAnsiTheme="majorBidi" w:cstheme="majorBidi"/>
          <w:b/>
          <w:bCs/>
          <w:sz w:val="22"/>
          <w:szCs w:val="22"/>
          <w:lang w:val="sk-SK"/>
        </w:rPr>
        <w:tab/>
        <w:t>Záujemca:</w:t>
      </w:r>
    </w:p>
    <w:p w14:paraId="41FF0877" w14:textId="77777777" w:rsidR="00536229" w:rsidRPr="00536229" w:rsidRDefault="00536229" w:rsidP="00F77E8D">
      <w:pPr>
        <w:rPr>
          <w:rFonts w:asciiTheme="majorBidi" w:hAnsiTheme="majorBidi" w:cstheme="majorBidi"/>
          <w:sz w:val="22"/>
          <w:szCs w:val="22"/>
        </w:rPr>
      </w:pPr>
      <w:r>
        <w:rPr>
          <w:rFonts w:asciiTheme="majorBidi" w:hAnsiTheme="majorBidi" w:cstheme="majorBidi"/>
          <w:b/>
          <w:bCs/>
          <w:sz w:val="22"/>
          <w:szCs w:val="22"/>
          <w:lang w:val="sk-SK"/>
        </w:rPr>
        <w:tab/>
      </w:r>
      <w:r>
        <w:rPr>
          <w:rFonts w:asciiTheme="majorBidi" w:hAnsiTheme="majorBidi" w:cstheme="majorBidi"/>
          <w:b/>
          <w:bCs/>
          <w:sz w:val="22"/>
          <w:szCs w:val="22"/>
          <w:lang w:val="sk-SK"/>
        </w:rPr>
        <w:tab/>
      </w:r>
      <w:r>
        <w:rPr>
          <w:rFonts w:asciiTheme="majorBidi" w:hAnsiTheme="majorBidi" w:cstheme="majorBidi"/>
          <w:b/>
          <w:bCs/>
          <w:sz w:val="22"/>
          <w:szCs w:val="22"/>
          <w:lang w:val="sk-SK"/>
        </w:rPr>
        <w:tab/>
      </w:r>
      <w:r>
        <w:rPr>
          <w:rFonts w:asciiTheme="majorBidi" w:hAnsiTheme="majorBidi" w:cstheme="majorBidi"/>
          <w:b/>
          <w:bCs/>
          <w:sz w:val="22"/>
          <w:szCs w:val="22"/>
          <w:lang w:val="sk-SK"/>
        </w:rPr>
        <w:tab/>
      </w:r>
      <w:r>
        <w:rPr>
          <w:rFonts w:asciiTheme="majorBidi" w:hAnsiTheme="majorBidi" w:cstheme="majorBidi"/>
          <w:b/>
          <w:bCs/>
          <w:sz w:val="22"/>
          <w:szCs w:val="22"/>
          <w:lang w:val="sk-SK"/>
        </w:rPr>
        <w:tab/>
      </w:r>
      <w:r>
        <w:rPr>
          <w:rFonts w:asciiTheme="majorBidi" w:hAnsiTheme="majorBidi" w:cstheme="majorBidi"/>
          <w:b/>
          <w:bCs/>
          <w:sz w:val="22"/>
          <w:szCs w:val="22"/>
          <w:lang w:val="sk-SK"/>
        </w:rPr>
        <w:tab/>
      </w:r>
      <w:r>
        <w:rPr>
          <w:rFonts w:asciiTheme="majorBidi" w:hAnsiTheme="majorBidi" w:cstheme="majorBidi"/>
          <w:b/>
          <w:bCs/>
          <w:sz w:val="22"/>
          <w:szCs w:val="22"/>
          <w:lang w:val="sk-SK"/>
        </w:rPr>
        <w:tab/>
      </w:r>
      <w:r>
        <w:rPr>
          <w:rFonts w:asciiTheme="majorBidi" w:hAnsiTheme="majorBidi" w:cstheme="majorBidi"/>
          <w:sz w:val="22"/>
          <w:szCs w:val="22"/>
        </w:rPr>
        <w:t>V ............................... dňa ...........</w:t>
      </w:r>
    </w:p>
    <w:p w14:paraId="6FF49B7D" w14:textId="77777777" w:rsidR="00536229" w:rsidRPr="00536229" w:rsidRDefault="00536229" w:rsidP="00F77E8D">
      <w:pPr>
        <w:rPr>
          <w:rFonts w:asciiTheme="majorBidi" w:hAnsiTheme="majorBidi" w:cstheme="majorBidi"/>
          <w:sz w:val="22"/>
          <w:szCs w:val="22"/>
        </w:rPr>
      </w:pPr>
    </w:p>
    <w:p w14:paraId="15FDF795" w14:textId="77777777" w:rsidR="00536229" w:rsidRPr="00536229" w:rsidRDefault="00536229" w:rsidP="00F77E8D">
      <w:pPr>
        <w:rPr>
          <w:rFonts w:asciiTheme="majorBidi" w:hAnsiTheme="majorBidi" w:cstheme="majorBidi"/>
          <w:sz w:val="22"/>
          <w:szCs w:val="22"/>
        </w:rPr>
      </w:pPr>
    </w:p>
    <w:p w14:paraId="4B0FDBA1" w14:textId="77777777" w:rsidR="00536229" w:rsidRPr="00536229" w:rsidRDefault="00536229" w:rsidP="00536229">
      <w:pPr>
        <w:pStyle w:val="Bezriadkovania"/>
        <w:jc w:val="both"/>
        <w:rPr>
          <w:rFonts w:asciiTheme="majorBidi" w:hAnsiTheme="majorBidi" w:cstheme="majorBidi"/>
        </w:rPr>
      </w:pP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_______________________________</w:t>
      </w:r>
    </w:p>
    <w:p w14:paraId="3A699AC9" w14:textId="77777777" w:rsidR="00536229" w:rsidRPr="00536229" w:rsidRDefault="00536229" w:rsidP="00F77E8D">
      <w:pPr>
        <w:rPr>
          <w:rFonts w:asciiTheme="majorBidi" w:hAnsiTheme="majorBidi" w:cstheme="majorBidi"/>
          <w:b/>
          <w:bCs/>
          <w:sz w:val="22"/>
          <w:szCs w:val="22"/>
        </w:rPr>
      </w:pP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b/>
          <w:bCs/>
          <w:sz w:val="22"/>
          <w:szCs w:val="22"/>
        </w:rPr>
        <w:t>{{Z2_MENO}}</w:t>
      </w:r>
    </w:p>
    <w:p w14:paraId="0063EF0F" w14:textId="77777777" w:rsidR="00536229" w:rsidRPr="00536229" w:rsidRDefault="00536229" w:rsidP="00F77E8D">
      <w:pPr>
        <w:rPr>
          <w:rFonts w:asciiTheme="majorBidi" w:hAnsiTheme="majorBidi" w:cstheme="majorBidi"/>
          <w:sz w:val="22"/>
          <w:szCs w:val="22"/>
        </w:rPr>
      </w:pP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p>
    <w:p w14:paraId="14D6C45B" w14:textId="77777777" w:rsidR="00536229" w:rsidRPr="00536229" w:rsidRDefault="00536229" w:rsidP="00F77E8D">
      <w:pPr>
        <w:rPr>
          <w:rFonts w:asciiTheme="majorBidi" w:hAnsiTheme="majorBidi" w:cstheme="majorBidi"/>
          <w:sz w:val="22"/>
          <w:szCs w:val="22"/>
        </w:rPr>
      </w:pPr>
    </w:p>
    <w:p w14:paraId="0E37897D" w14:textId="77777777" w:rsidR="00536229" w:rsidRPr="00536229" w:rsidRDefault="00536229" w:rsidP="00F77E8D">
      <w:pPr>
        <w:rPr>
          <w:rFonts w:asciiTheme="majorBidi" w:hAnsiTheme="majorBidi" w:cstheme="majorBidi"/>
          <w:b/>
          <w:bCs/>
          <w:sz w:val="22"/>
          <w:szCs w:val="22"/>
          <w:lang w:val="sk-SK"/>
        </w:rPr>
      </w:pP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p>
    <w:p w14:paraId="03A24BA0" w14:textId="77777777" w:rsidR="00536229" w:rsidRPr="00AC2A08" w:rsidRDefault="00536229" w:rsidP="00F77E8D">
      <w:pPr>
        <w:rPr>
          <w:rFonts w:asciiTheme="majorBidi" w:hAnsiTheme="majorBidi" w:cstheme="majorBidi"/>
          <w:b/>
          <w:bCs/>
          <w:sz w:val="32"/>
          <w:szCs w:val="32"/>
          <w:lang w:val="sk-SK"/>
        </w:rPr>
      </w:pPr>
    </w:p>
    <w:p w14:paraId="043BDC2D" w14:textId="77777777" w:rsidR="00FE5340" w:rsidRPr="00AC2A08" w:rsidRDefault="00FE5340" w:rsidP="004F4C46">
      <w:pPr>
        <w:jc w:val="center"/>
        <w:rPr>
          <w:rFonts w:asciiTheme="majorBidi" w:hAnsiTheme="majorBidi" w:cstheme="majorBidi"/>
          <w:b/>
          <w:bCs/>
          <w:sz w:val="32"/>
          <w:szCs w:val="32"/>
          <w:lang w:val="sk-SK"/>
        </w:rPr>
      </w:pPr>
    </w:p>
    <w:p w14:paraId="077A65FA" w14:textId="77777777" w:rsidR="001E1CB7" w:rsidRPr="00AC2A08" w:rsidRDefault="001E1CB7" w:rsidP="004F4C46">
      <w:pPr>
        <w:jc w:val="center"/>
        <w:rPr>
          <w:rFonts w:asciiTheme="majorBidi" w:hAnsiTheme="majorBidi" w:cstheme="majorBidi"/>
          <w:b/>
          <w:bCs/>
          <w:sz w:val="32"/>
          <w:szCs w:val="32"/>
          <w:lang w:val="sk-SK"/>
        </w:rPr>
      </w:pPr>
    </w:p>
    <w:p w14:paraId="7DA6D342" w14:textId="77777777" w:rsidR="001E1CB7" w:rsidRPr="00AC2A08" w:rsidRDefault="001E1CB7" w:rsidP="004F4C46">
      <w:pPr>
        <w:jc w:val="center"/>
        <w:rPr>
          <w:rFonts w:asciiTheme="majorBidi" w:hAnsiTheme="majorBidi" w:cstheme="majorBidi"/>
          <w:b/>
          <w:bCs/>
          <w:sz w:val="32"/>
          <w:szCs w:val="32"/>
          <w:lang w:val="sk-SK"/>
        </w:rPr>
      </w:pPr>
    </w:p>
    <w:p w14:paraId="04037A28" w14:textId="77777777" w:rsidR="001E1CB7" w:rsidRPr="00AC2A08" w:rsidRDefault="001E1CB7" w:rsidP="004F4C46">
      <w:pPr>
        <w:jc w:val="center"/>
        <w:rPr>
          <w:rFonts w:asciiTheme="majorBidi" w:hAnsiTheme="majorBidi" w:cstheme="majorBidi"/>
          <w:b/>
          <w:bCs/>
          <w:sz w:val="32"/>
          <w:szCs w:val="32"/>
          <w:lang w:val="sk-SK"/>
        </w:rPr>
      </w:pPr>
    </w:p>
    <w:p w14:paraId="1471FAB8" w14:textId="77777777" w:rsidR="001E1CB7" w:rsidRPr="00AC2A08" w:rsidRDefault="001E1CB7" w:rsidP="004F4C46">
      <w:pPr>
        <w:jc w:val="center"/>
        <w:rPr>
          <w:rFonts w:asciiTheme="majorBidi" w:hAnsiTheme="majorBidi" w:cstheme="majorBidi"/>
          <w:b/>
          <w:bCs/>
          <w:sz w:val="32"/>
          <w:szCs w:val="32"/>
          <w:lang w:val="sk-SK"/>
        </w:rPr>
      </w:pPr>
    </w:p>
    <w:p w14:paraId="73AC226F" w14:textId="77777777" w:rsidR="001E1CB7" w:rsidRPr="00AC2A08" w:rsidRDefault="001E1CB7" w:rsidP="004F4C46">
      <w:pPr>
        <w:jc w:val="center"/>
        <w:rPr>
          <w:rFonts w:asciiTheme="majorBidi" w:hAnsiTheme="majorBidi" w:cstheme="majorBidi"/>
          <w:b/>
          <w:bCs/>
          <w:sz w:val="32"/>
          <w:szCs w:val="32"/>
          <w:lang w:val="sk-SK"/>
        </w:rPr>
      </w:pPr>
    </w:p>
    <w:p w14:paraId="2DB1E201" w14:textId="77777777" w:rsidR="001E1CB7" w:rsidRPr="00AC2A08" w:rsidRDefault="001E1CB7" w:rsidP="004F4C46">
      <w:pPr>
        <w:jc w:val="center"/>
        <w:rPr>
          <w:rFonts w:asciiTheme="majorBidi" w:hAnsiTheme="majorBidi" w:cstheme="majorBidi"/>
          <w:b/>
          <w:bCs/>
          <w:sz w:val="32"/>
          <w:szCs w:val="32"/>
          <w:lang w:val="sk-SK"/>
        </w:rPr>
      </w:pPr>
    </w:p>
    <w:p w14:paraId="1C380693" w14:textId="77777777" w:rsidR="001E1CB7" w:rsidRPr="00AC2A08" w:rsidRDefault="001E1CB7" w:rsidP="004F4C46">
      <w:pPr>
        <w:jc w:val="center"/>
        <w:rPr>
          <w:rFonts w:asciiTheme="majorBidi" w:hAnsiTheme="majorBidi" w:cstheme="majorBidi"/>
          <w:b/>
          <w:bCs/>
          <w:sz w:val="32"/>
          <w:szCs w:val="32"/>
          <w:lang w:val="sk-SK"/>
        </w:rPr>
      </w:pPr>
    </w:p>
    <w:p w14:paraId="2C60F073" w14:textId="77777777" w:rsidR="001E1CB7" w:rsidRPr="00AC2A08" w:rsidRDefault="001E1CB7" w:rsidP="004F4C46">
      <w:pPr>
        <w:jc w:val="center"/>
        <w:rPr>
          <w:rFonts w:asciiTheme="majorBidi" w:hAnsiTheme="majorBidi" w:cstheme="majorBidi"/>
          <w:b/>
          <w:bCs/>
          <w:sz w:val="32"/>
          <w:szCs w:val="32"/>
          <w:lang w:val="sk-SK"/>
        </w:rPr>
      </w:pPr>
    </w:p>
    <w:p w14:paraId="1DF5245A" w14:textId="77777777" w:rsidR="001E1CB7" w:rsidRPr="00AC2A08" w:rsidRDefault="001E1CB7" w:rsidP="004F4C46">
      <w:pPr>
        <w:jc w:val="center"/>
        <w:rPr>
          <w:rFonts w:asciiTheme="majorBidi" w:hAnsiTheme="majorBidi" w:cstheme="majorBidi"/>
          <w:b/>
          <w:bCs/>
          <w:sz w:val="32"/>
          <w:szCs w:val="32"/>
          <w:lang w:val="sk-SK"/>
        </w:rPr>
      </w:pPr>
    </w:p>
    <w:p w14:paraId="6080497D" w14:textId="77777777" w:rsidR="001E1CB7" w:rsidRPr="00AC2A08" w:rsidRDefault="001E1CB7" w:rsidP="004F4C46">
      <w:pPr>
        <w:jc w:val="center"/>
        <w:rPr>
          <w:rFonts w:asciiTheme="majorBidi" w:hAnsiTheme="majorBidi" w:cstheme="majorBidi"/>
          <w:b/>
          <w:bCs/>
          <w:sz w:val="32"/>
          <w:szCs w:val="32"/>
          <w:lang w:val="sk-SK"/>
        </w:rPr>
      </w:pPr>
    </w:p>
    <w:p w14:paraId="3490347A" w14:textId="77777777" w:rsidR="001E1CB7" w:rsidRPr="00AC2A08" w:rsidRDefault="001E1CB7" w:rsidP="004F4C46">
      <w:pPr>
        <w:jc w:val="center"/>
        <w:rPr>
          <w:rFonts w:asciiTheme="majorBidi" w:hAnsiTheme="majorBidi" w:cstheme="majorBidi"/>
          <w:b/>
          <w:bCs/>
          <w:sz w:val="32"/>
          <w:szCs w:val="32"/>
          <w:lang w:val="sk-SK"/>
        </w:rPr>
      </w:pPr>
    </w:p>
    <w:p w14:paraId="1B39EDA9" w14:textId="77777777" w:rsidR="006930CC" w:rsidRDefault="006930CC" w:rsidP="006930CC">
      <w:pPr>
        <w:rPr>
          <w:rFonts w:asciiTheme="majorBidi" w:hAnsiTheme="majorBidi" w:cstheme="majorBidi"/>
          <w:b/>
          <w:bCs/>
          <w:sz w:val="32"/>
          <w:szCs w:val="32"/>
          <w:lang w:val="sk-SK"/>
        </w:rPr>
      </w:pPr>
    </w:p>
    <w:p w14:paraId="185F2EDC" w14:textId="77777777" w:rsidR="006930CC" w:rsidRDefault="006930CC" w:rsidP="006930CC">
      <w:pPr>
        <w:rPr>
          <w:rFonts w:asciiTheme="majorBidi" w:hAnsiTheme="majorBidi" w:cstheme="majorBidi"/>
          <w:b/>
          <w:bCs/>
          <w:sz w:val="32"/>
          <w:szCs w:val="32"/>
          <w:lang w:val="sk-SK"/>
        </w:rPr>
      </w:pPr>
    </w:p>
    <w:p w14:paraId="169565D2" w14:textId="77777777" w:rsidR="006930CC" w:rsidRDefault="006930CC" w:rsidP="006930CC">
      <w:pPr>
        <w:rPr>
          <w:rFonts w:asciiTheme="majorBidi" w:hAnsiTheme="majorBidi" w:cstheme="majorBidi"/>
          <w:b/>
          <w:bCs/>
          <w:sz w:val="32"/>
          <w:szCs w:val="32"/>
          <w:lang w:val="sk-SK"/>
        </w:rPr>
      </w:pPr>
    </w:p>
    <w:p w14:paraId="7C6FF018" w14:textId="77777777" w:rsidR="006930CC" w:rsidRDefault="006930CC" w:rsidP="006930CC">
      <w:pPr>
        <w:rPr>
          <w:rFonts w:asciiTheme="majorBidi" w:hAnsiTheme="majorBidi" w:cstheme="majorBidi"/>
          <w:b/>
          <w:bCs/>
          <w:sz w:val="32"/>
          <w:szCs w:val="32"/>
          <w:lang w:val="sk-SK"/>
        </w:rPr>
      </w:pPr>
    </w:p>
    <w:p w14:paraId="6D5ABB82" w14:textId="77777777" w:rsidR="006930CC" w:rsidRDefault="006930CC" w:rsidP="006930CC">
      <w:pPr>
        <w:rPr>
          <w:rFonts w:asciiTheme="majorBidi" w:hAnsiTheme="majorBidi" w:cstheme="majorBidi"/>
          <w:b/>
          <w:bCs/>
          <w:sz w:val="32"/>
          <w:szCs w:val="32"/>
          <w:lang w:val="sk-SK"/>
        </w:rPr>
      </w:pPr>
    </w:p>
    <w:p w14:paraId="4CD84E8E" w14:textId="77777777" w:rsidR="006930CC" w:rsidRDefault="006930CC" w:rsidP="006930CC">
      <w:pPr>
        <w:rPr>
          <w:rFonts w:asciiTheme="majorBidi" w:hAnsiTheme="majorBidi" w:cstheme="majorBidi"/>
          <w:b/>
          <w:bCs/>
          <w:sz w:val="32"/>
          <w:szCs w:val="32"/>
          <w:lang w:val="sk-SK"/>
        </w:rPr>
      </w:pPr>
    </w:p>
    <w:p w14:paraId="214A7FD2" w14:textId="77777777" w:rsidR="004F4C46" w:rsidRPr="00AC2A08" w:rsidRDefault="004F4C46" w:rsidP="006930CC">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OCHRANE OSOBNÝCH ÚDAJOV</w:t>
      </w:r>
    </w:p>
    <w:p w14:paraId="421653C9" w14:textId="77777777" w:rsidR="004F4C46" w:rsidRPr="00AC2A08" w:rsidRDefault="004F4C46" w:rsidP="004F4C46">
      <w:pPr>
        <w:jc w:val="both"/>
        <w:rPr>
          <w:rFonts w:asciiTheme="majorBidi" w:hAnsiTheme="majorBidi" w:cstheme="majorBidi"/>
          <w:sz w:val="21"/>
          <w:szCs w:val="21"/>
          <w:lang w:val="sk-SK"/>
        </w:rPr>
      </w:pPr>
    </w:p>
    <w:p w14:paraId="6D991E35"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2628CF71"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06AAE304" w14:textId="77777777" w:rsidR="004F4C46" w:rsidRPr="00AC2A08" w:rsidRDefault="004F4C46" w:rsidP="004F4C46">
      <w:pPr>
        <w:jc w:val="both"/>
        <w:rPr>
          <w:rFonts w:asciiTheme="majorBidi" w:hAnsiTheme="majorBidi" w:cstheme="majorBidi"/>
          <w:sz w:val="21"/>
          <w:szCs w:val="21"/>
          <w:lang w:val="sk-SK"/>
        </w:rPr>
      </w:pPr>
    </w:p>
    <w:p w14:paraId="64D3D66F"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r>
      <w:r>
        <w:rPr>
          <w:rFonts w:asciiTheme="majorBidi" w:hAnsiTheme="majorBidi" w:cstheme="majorBidi"/>
          <w:sz w:val="21"/>
          <w:szCs w:val="21"/>
          <w:lang w:val="sk-SK"/>
        </w:rPr>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2DD65331" w14:textId="77777777" w:rsidR="004F4C46" w:rsidRPr="00AC2A08" w:rsidRDefault="004F4C46" w:rsidP="004F4C46">
      <w:pPr>
        <w:jc w:val="both"/>
        <w:rPr>
          <w:rFonts w:asciiTheme="majorBidi" w:hAnsiTheme="majorBidi" w:cstheme="majorBidi"/>
          <w:sz w:val="21"/>
          <w:szCs w:val="21"/>
          <w:lang w:val="sk-SK"/>
        </w:rPr>
      </w:pPr>
    </w:p>
    <w:p w14:paraId="124243BD"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132D6156"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4EFBD225"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2DB9AE3C"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475DF0A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79E589E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75E9852A"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1AA69951"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0454720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36A803FC" w14:textId="77777777" w:rsidR="004F4C46" w:rsidRPr="00AC2A08" w:rsidRDefault="004F4C46" w:rsidP="004F4C46">
      <w:pPr>
        <w:jc w:val="both"/>
        <w:rPr>
          <w:rFonts w:asciiTheme="majorBidi" w:hAnsiTheme="majorBidi" w:cstheme="majorBidi"/>
          <w:sz w:val="21"/>
          <w:szCs w:val="21"/>
          <w:lang w:val="sk-SK"/>
        </w:rPr>
      </w:pPr>
    </w:p>
    <w:p w14:paraId="66ADBB47"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31F67FBD"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588F538B" w14:textId="77777777" w:rsidR="004F4C46" w:rsidRPr="00AC2A08" w:rsidRDefault="004F4C46" w:rsidP="004F4C46">
      <w:pPr>
        <w:jc w:val="both"/>
        <w:rPr>
          <w:rFonts w:asciiTheme="majorBidi" w:hAnsiTheme="majorBidi" w:cstheme="majorBidi"/>
          <w:sz w:val="21"/>
          <w:szCs w:val="21"/>
          <w:lang w:val="sk-SK"/>
        </w:rPr>
      </w:pPr>
    </w:p>
    <w:p w14:paraId="0D84EC31"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3F65CE78"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3FAEB40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2C3E2420"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66FCAB7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064A5417"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6C88ACC0"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52583D02"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podať sťažnosť dozornému orgánu, ak sa domnievate, že Vaše práva týkajúce sa osobných údajov boli porušené. Dozorným orgánom je Úrad na ochranu osobných údajov Slovenskej republiky, Hraničná 12,820 07 Bratislava 27.</w:t>
      </w:r>
    </w:p>
    <w:p w14:paraId="1E2947ED" w14:textId="77777777" w:rsidR="004F4C46" w:rsidRPr="00AC2A08" w:rsidRDefault="004F4C46" w:rsidP="004F4C46">
      <w:pPr>
        <w:jc w:val="both"/>
        <w:rPr>
          <w:rFonts w:asciiTheme="majorBidi" w:hAnsiTheme="majorBidi" w:cstheme="majorBidi"/>
          <w:sz w:val="21"/>
          <w:szCs w:val="21"/>
          <w:lang w:val="sk-SK"/>
        </w:rPr>
      </w:pPr>
    </w:p>
    <w:p w14:paraId="30B90C8A" w14:textId="77777777" w:rsidR="004F4C46" w:rsidRPr="00AC2A08" w:rsidRDefault="004F4C46" w:rsidP="004F4C46">
      <w:pPr>
        <w:jc w:val="both"/>
        <w:rPr>
          <w:rFonts w:asciiTheme="majorBidi" w:hAnsiTheme="majorBidi" w:cstheme="majorBidi"/>
          <w:sz w:val="21"/>
          <w:szCs w:val="21"/>
          <w:lang w:val="sk-SK"/>
        </w:rPr>
      </w:pPr>
    </w:p>
    <w:p w14:paraId="4622E1E0" w14:textId="77777777"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43401CC0" w14:textId="77777777" w:rsidR="004F4C46" w:rsidRPr="00AC2A08" w:rsidRDefault="004F4C46" w:rsidP="004F4C46">
      <w:pPr>
        <w:rPr>
          <w:rFonts w:asciiTheme="majorBidi" w:hAnsiTheme="majorBidi" w:cstheme="majorBidi"/>
          <w:sz w:val="21"/>
          <w:szCs w:val="21"/>
          <w:lang w:val="sk-SK"/>
        </w:rPr>
      </w:pPr>
    </w:p>
    <w:p w14:paraId="0D9BCB71"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2CD871CA" w14:textId="77777777" w:rsidR="004F4C46" w:rsidRPr="00AC2A08" w:rsidRDefault="004F4C46" w:rsidP="004F4C46">
      <w:pPr>
        <w:jc w:val="both"/>
        <w:rPr>
          <w:rFonts w:asciiTheme="majorBidi" w:hAnsiTheme="majorBidi" w:cstheme="majorBidi"/>
          <w:sz w:val="21"/>
          <w:szCs w:val="21"/>
          <w:lang w:val="sk-SK"/>
        </w:rPr>
      </w:pPr>
    </w:p>
    <w:p w14:paraId="06920DA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2C228D25" w14:textId="77777777" w:rsidR="004F4C46" w:rsidRPr="00AC2A08" w:rsidRDefault="004F4C46" w:rsidP="004F4C46">
      <w:pPr>
        <w:jc w:val="both"/>
        <w:rPr>
          <w:rFonts w:asciiTheme="majorBidi" w:hAnsiTheme="majorBidi" w:cstheme="majorBidi"/>
          <w:sz w:val="21"/>
          <w:szCs w:val="21"/>
          <w:lang w:val="sk-SK"/>
        </w:rPr>
      </w:pPr>
    </w:p>
    <w:p w14:paraId="448D973D"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06EFCDFD" w14:textId="77777777" w:rsidR="004F4C46" w:rsidRPr="00AC2A08" w:rsidRDefault="004F4C46" w:rsidP="004F4C46">
      <w:pPr>
        <w:jc w:val="both"/>
        <w:rPr>
          <w:rFonts w:asciiTheme="majorBidi" w:hAnsiTheme="majorBidi" w:cstheme="majorBidi"/>
          <w:sz w:val="21"/>
          <w:szCs w:val="21"/>
          <w:lang w:val="sk-SK"/>
        </w:rPr>
      </w:pPr>
    </w:p>
    <w:p w14:paraId="38BE19AF"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6FEC1FF2" w14:textId="77777777" w:rsidR="004F4C46" w:rsidRPr="00AC2A08" w:rsidRDefault="004F4C46" w:rsidP="004F4C46">
      <w:pPr>
        <w:jc w:val="both"/>
        <w:rPr>
          <w:rFonts w:asciiTheme="majorBidi" w:hAnsiTheme="majorBidi" w:cstheme="majorBidi"/>
          <w:sz w:val="21"/>
          <w:szCs w:val="21"/>
          <w:lang w:val="sk-SK"/>
        </w:rPr>
      </w:pPr>
    </w:p>
    <w:p w14:paraId="50926ACB"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1C17CC88" w14:textId="77777777" w:rsidR="004F4C46" w:rsidRPr="00AC2A08" w:rsidRDefault="004F4C46" w:rsidP="004F4C46">
      <w:pPr>
        <w:rPr>
          <w:rFonts w:asciiTheme="majorBidi" w:hAnsiTheme="majorBidi" w:cstheme="majorBidi"/>
          <w:sz w:val="21"/>
          <w:szCs w:val="21"/>
          <w:lang w:val="sk-SK"/>
        </w:rPr>
      </w:pPr>
    </w:p>
    <w:p w14:paraId="580E4EA1" w14:textId="77777777" w:rsidR="004F4C46" w:rsidRPr="00AC2A08" w:rsidRDefault="004F4C46" w:rsidP="004F4C46">
      <w:pPr>
        <w:rPr>
          <w:rFonts w:asciiTheme="majorBidi" w:hAnsiTheme="majorBidi" w:cstheme="majorBidi"/>
          <w:sz w:val="21"/>
          <w:szCs w:val="21"/>
          <w:lang w:val="sk-SK"/>
        </w:rPr>
      </w:pPr>
    </w:p>
    <w:p w14:paraId="37EB4C6F" w14:textId="77777777" w:rsidR="004F4C46" w:rsidRPr="00AC2A08"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58DFFEE9" w14:textId="77777777" w:rsidR="004F4C46" w:rsidRPr="00AC2A08" w:rsidRDefault="004F4C46" w:rsidP="004F4C46">
      <w:pPr>
        <w:jc w:val="both"/>
        <w:rPr>
          <w:rFonts w:asciiTheme="majorBidi" w:hAnsiTheme="majorBidi" w:cstheme="majorBidi"/>
          <w:sz w:val="21"/>
          <w:szCs w:val="21"/>
          <w:lang w:val="sk-SK"/>
        </w:rPr>
      </w:pPr>
    </w:p>
    <w:p w14:paraId="2443208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9"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10"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3E4322B3" w14:textId="77777777" w:rsidR="004F4C46" w:rsidRPr="00AC2A08" w:rsidRDefault="004F4C46" w:rsidP="004F4C46">
      <w:pPr>
        <w:jc w:val="both"/>
        <w:rPr>
          <w:rFonts w:asciiTheme="majorBidi" w:hAnsiTheme="majorBidi" w:cstheme="majorBidi"/>
          <w:sz w:val="21"/>
          <w:szCs w:val="21"/>
          <w:lang w:val="sk-SK"/>
        </w:rPr>
      </w:pPr>
    </w:p>
    <w:p w14:paraId="3096F017"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w:t>
      </w:r>
      <w:r>
        <w:rPr>
          <w:rFonts w:asciiTheme="majorBidi" w:hAnsiTheme="majorBidi" w:cstheme="majorBidi"/>
          <w:sz w:val="21"/>
          <w:szCs w:val="21"/>
          <w:lang w:val="sk-SK"/>
        </w:rPr>
        <w:lastRenderedPageBreak/>
        <w:t xml:space="preserve">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1" w:history="1">
        <w:r>
          <w:rPr>
            <w:rStyle w:val="Hypertextovprepojenie"/>
            <w:rFonts w:asciiTheme="majorBidi" w:hAnsiTheme="majorBidi" w:cstheme="majorBidi"/>
            <w:sz w:val="21"/>
            <w:szCs w:val="21"/>
            <w:lang w:val="sk-SK"/>
          </w:rPr>
          <w:t>https://www.slov-lex.sk/pravne-predpisy/prilohy/SK/ZZ/2015/391/20160201_4545799-2.pdf</w:t>
        </w:r>
      </w:hyperlink>
    </w:p>
    <w:p w14:paraId="29856BA3" w14:textId="77777777" w:rsidR="004F4C46" w:rsidRPr="00AC2A08" w:rsidRDefault="004F4C46" w:rsidP="004F4C46">
      <w:pPr>
        <w:rPr>
          <w:rFonts w:asciiTheme="majorBidi" w:hAnsiTheme="majorBidi" w:cstheme="majorBidi"/>
          <w:sz w:val="21"/>
          <w:szCs w:val="21"/>
          <w:lang w:val="sk-SK"/>
        </w:rPr>
      </w:pPr>
    </w:p>
    <w:p w14:paraId="7E7F186A" w14:textId="77777777" w:rsidR="004F4C46" w:rsidRPr="00AC2A08" w:rsidRDefault="004F4C46" w:rsidP="004F4C46">
      <w:pPr>
        <w:rPr>
          <w:rFonts w:asciiTheme="majorBidi" w:hAnsiTheme="majorBidi" w:cstheme="majorBidi"/>
          <w:sz w:val="21"/>
          <w:szCs w:val="21"/>
          <w:lang w:val="sk-SK"/>
        </w:rPr>
      </w:pPr>
    </w:p>
    <w:p w14:paraId="6CD8904B" w14:textId="77777777" w:rsidR="004F4C46" w:rsidRPr="00AC2A08" w:rsidRDefault="004F4C46" w:rsidP="004F4C46">
      <w:pPr>
        <w:rPr>
          <w:rFonts w:asciiTheme="majorBidi" w:hAnsiTheme="majorBidi" w:cstheme="majorBidi"/>
          <w:sz w:val="21"/>
          <w:szCs w:val="21"/>
          <w:lang w:val="sk-SK"/>
        </w:rPr>
      </w:pPr>
    </w:p>
    <w:p w14:paraId="4B247BC4" w14:textId="77777777" w:rsidR="004F4C46" w:rsidRPr="00AC2A08"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51ACE50B" w14:textId="77777777" w:rsidR="004F4C46" w:rsidRPr="00AC2A08" w:rsidRDefault="004F4C46" w:rsidP="004F4C46">
      <w:pPr>
        <w:rPr>
          <w:rFonts w:asciiTheme="majorBidi" w:hAnsiTheme="majorBidi" w:cstheme="majorBidi"/>
          <w:sz w:val="21"/>
          <w:szCs w:val="21"/>
          <w:lang w:val="sk-SK"/>
        </w:rPr>
      </w:pPr>
    </w:p>
    <w:p w14:paraId="70DBC4D7"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3A1B50E2" w14:textId="77777777" w:rsidR="004F4C46" w:rsidRPr="00536229" w:rsidRDefault="004F4C46" w:rsidP="004F4C46">
      <w:pPr>
        <w:rPr>
          <w:rFonts w:asciiTheme="majorBidi" w:hAnsiTheme="majorBidi" w:cstheme="majorBidi"/>
          <w:sz w:val="21"/>
          <w:szCs w:val="21"/>
          <w:lang w:val="sk-SK"/>
        </w:rPr>
      </w:pPr>
    </w:p>
    <w:p w14:paraId="44FAD3C7"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Komu .............. [Doplniť údaje o Sprostredkovateľovi – obchodné meno, IČO, sídlo]: </w:t>
      </w:r>
    </w:p>
    <w:p w14:paraId="659B65CA" w14:textId="77777777" w:rsidR="004F4C46" w:rsidRPr="00536229" w:rsidRDefault="004F4C46" w:rsidP="004F4C46">
      <w:pPr>
        <w:rPr>
          <w:rFonts w:asciiTheme="majorBidi" w:hAnsiTheme="majorBidi" w:cstheme="majorBidi"/>
          <w:sz w:val="21"/>
          <w:szCs w:val="21"/>
          <w:lang w:val="sk-SK"/>
        </w:rPr>
      </w:pPr>
    </w:p>
    <w:p w14:paraId="159CD0D3"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3C03EB58" w14:textId="77777777" w:rsidR="004F4C46" w:rsidRPr="00536229" w:rsidRDefault="004F4C46" w:rsidP="004F4C46">
      <w:pPr>
        <w:rPr>
          <w:rFonts w:asciiTheme="majorBidi" w:hAnsiTheme="majorBidi" w:cstheme="majorBidi"/>
          <w:sz w:val="21"/>
          <w:szCs w:val="21"/>
          <w:lang w:val="sk-SK"/>
        </w:rPr>
      </w:pPr>
    </w:p>
    <w:p w14:paraId="7D686DC0"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2A475656" w14:textId="77777777" w:rsidR="004F4C46" w:rsidRPr="00536229" w:rsidRDefault="004F4C46" w:rsidP="004F4C46">
      <w:pPr>
        <w:rPr>
          <w:rFonts w:asciiTheme="majorBidi" w:hAnsiTheme="majorBidi" w:cstheme="majorBidi"/>
          <w:sz w:val="21"/>
          <w:szCs w:val="21"/>
          <w:lang w:val="sk-SK"/>
        </w:rPr>
      </w:pPr>
    </w:p>
    <w:p w14:paraId="0DC7F730"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4B62AD06" w14:textId="77777777" w:rsidR="004F4C46" w:rsidRPr="00536229" w:rsidRDefault="004F4C46" w:rsidP="004F4C46">
      <w:pPr>
        <w:rPr>
          <w:rFonts w:asciiTheme="majorBidi" w:hAnsiTheme="majorBidi" w:cstheme="majorBidi"/>
          <w:sz w:val="21"/>
          <w:szCs w:val="21"/>
          <w:lang w:val="sk-SK"/>
        </w:rPr>
      </w:pPr>
    </w:p>
    <w:p w14:paraId="2394AF0D"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1A0C4078" w14:textId="77777777" w:rsidR="004F4C46" w:rsidRPr="00536229" w:rsidRDefault="004F4C46" w:rsidP="004F4C46">
      <w:pPr>
        <w:rPr>
          <w:rFonts w:asciiTheme="majorBidi" w:hAnsiTheme="majorBidi" w:cstheme="majorBidi"/>
          <w:sz w:val="21"/>
          <w:szCs w:val="21"/>
          <w:lang w:val="sk-SK"/>
        </w:rPr>
      </w:pPr>
    </w:p>
    <w:p w14:paraId="6311FEA7"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44633C50" w14:textId="77777777" w:rsidR="004F4C46" w:rsidRPr="00536229" w:rsidRDefault="004F4C46" w:rsidP="004F4C46">
      <w:pPr>
        <w:rPr>
          <w:rFonts w:asciiTheme="majorBidi" w:hAnsiTheme="majorBidi" w:cstheme="majorBidi"/>
          <w:sz w:val="21"/>
          <w:szCs w:val="21"/>
          <w:lang w:val="sk-SK"/>
        </w:rPr>
      </w:pPr>
    </w:p>
    <w:p w14:paraId="2E0D9544"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5A242120" w14:textId="77777777" w:rsidR="004F4C46" w:rsidRPr="00AC2A08" w:rsidRDefault="004F4C46" w:rsidP="004F4C46">
      <w:pPr>
        <w:rPr>
          <w:rFonts w:asciiTheme="majorBidi" w:hAnsiTheme="majorBidi" w:cstheme="majorBidi"/>
          <w:sz w:val="21"/>
          <w:szCs w:val="21"/>
          <w:lang w:val="sk-SK"/>
        </w:rPr>
      </w:pPr>
    </w:p>
    <w:p w14:paraId="3717B725"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23D9DD36" w14:textId="77777777" w:rsidR="004F4C46" w:rsidRPr="00AC2A08" w:rsidRDefault="004F4C46" w:rsidP="004F4C46">
      <w:pPr>
        <w:rPr>
          <w:rFonts w:asciiTheme="majorBidi" w:hAnsiTheme="majorBidi" w:cstheme="majorBidi"/>
          <w:sz w:val="21"/>
          <w:szCs w:val="21"/>
          <w:lang w:val="sk-SK"/>
        </w:rPr>
      </w:pPr>
    </w:p>
    <w:p w14:paraId="78082121" w14:textId="77777777" w:rsidR="00BC2583" w:rsidRPr="00AC2A08" w:rsidRDefault="00BC2583" w:rsidP="004F4C46">
      <w:pPr>
        <w:jc w:val="both"/>
        <w:rPr>
          <w:rFonts w:asciiTheme="majorBidi" w:hAnsiTheme="majorBidi" w:cstheme="majorBidi"/>
          <w:sz w:val="22"/>
          <w:szCs w:val="22"/>
          <w:lang w:val="sk-SK"/>
        </w:rPr>
      </w:pPr>
    </w:p>
    <w:sectPr w:rsidR="00BC2583" w:rsidRPr="00AC2A08" w:rsidSect="00B17C3E">
      <w:headerReference w:type="default"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F4E64" w14:textId="77777777" w:rsidR="00032BF5" w:rsidRDefault="00032BF5">
      <w:r>
        <w:separator/>
      </w:r>
    </w:p>
  </w:endnote>
  <w:endnote w:type="continuationSeparator" w:id="0">
    <w:p w14:paraId="02296DE9" w14:textId="77777777" w:rsidR="00032BF5" w:rsidRDefault="00032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1845" w14:textId="77777777" w:rsidR="00157C69" w:rsidRPr="00140299" w:rsidRDefault="00F77E8D" w:rsidP="00157C69">
    <w:pPr>
      <w:pStyle w:val="Pta"/>
      <w:jc w:val="center"/>
      <w:rPr>
        <w:rFonts w:ascii="Arial" w:hAnsi="Arial" w:cs="Arial"/>
        <w:lang w:val="cs-CZ"/>
      </w:rPr>
    </w:pPr>
    <w:r>
      <w:rPr>
        <w:rFonts w:ascii="Arial" w:hAnsi="Arial" w:cs="Arial"/>
        <w:noProof/>
        <w:lang w:val="sk-SK" w:eastAsia="sk-SK"/>
      </w:rPr>
      <w:drawing>
        <wp:anchor distT="0" distB="0" distL="114300" distR="114300" simplePos="0" relativeHeight="251658240" behindDoc="1" locked="0" layoutInCell="1" allowOverlap="1" wp14:anchorId="424D9EBE" wp14:editId="574C3642">
          <wp:simplePos x="0" y="0"/>
          <wp:positionH relativeFrom="margin">
            <wp:align>center</wp:align>
          </wp:positionH>
          <wp:positionV relativeFrom="paragraph">
            <wp:posOffset>-1371314</wp:posOffset>
          </wp:positionV>
          <wp:extent cx="3373200" cy="1720800"/>
          <wp:effectExtent l="0" t="0" r="0" b="0"/>
          <wp:wrapNone/>
          <wp:docPr id="19844523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382" name="Obrázok 1984452382"/>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3200" cy="1720800"/>
                  </a:xfrm>
                  <a:prstGeom prst="rect">
                    <a:avLst/>
                  </a:prstGeom>
                </pic:spPr>
              </pic:pic>
            </a:graphicData>
          </a:graphic>
          <wp14:sizeRelH relativeFrom="margin">
            <wp14:pctWidth>0</wp14:pctWidth>
          </wp14:sizeRelH>
          <wp14:sizeRelV relativeFrom="margin">
            <wp14:pctHeight>0</wp14:pctHeight>
          </wp14:sizeRelV>
        </wp:anchor>
      </w:drawing>
    </w:r>
    <w:r w:rsidR="00925243">
      <w:rPr>
        <w:rFonts w:ascii="Arial" w:hAnsi="Arial" w:cs="Arial"/>
      </w:rPr>
      <w:tab/>
    </w:r>
    <w:r w:rsidR="00925243">
      <w:rPr>
        <w:rFonts w:ascii="Arial" w:hAnsi="Arial" w:cs="Arial"/>
      </w:rPr>
      <w:tab/>
    </w:r>
    <w:r w:rsidR="00925243">
      <w:rPr>
        <w:rFonts w:ascii="Arial" w:hAnsi="Arial" w:cs="Arial"/>
      </w:rPr>
      <w:tab/>
    </w:r>
    <w:r w:rsidR="00B12AB7" w:rsidRPr="00140299">
      <w:rPr>
        <w:rFonts w:ascii="Arial" w:hAnsi="Arial" w:cs="Arial"/>
      </w:rPr>
      <w:fldChar w:fldCharType="begin"/>
    </w:r>
    <w:r w:rsidR="00B12AB7" w:rsidRPr="00140299">
      <w:rPr>
        <w:rFonts w:ascii="Arial" w:hAnsi="Arial" w:cs="Arial"/>
      </w:rPr>
      <w:instrText>PAGE   \* MERGEFORMAT</w:instrText>
    </w:r>
    <w:r w:rsidR="00B12AB7" w:rsidRPr="00140299">
      <w:rPr>
        <w:rFonts w:ascii="Arial" w:hAnsi="Arial" w:cs="Arial"/>
      </w:rPr>
      <w:fldChar w:fldCharType="separate"/>
    </w:r>
    <w:r w:rsidR="00EC2C5A" w:rsidRPr="00EC2C5A">
      <w:rPr>
        <w:rFonts w:ascii="Arial" w:hAnsi="Arial" w:cs="Arial"/>
        <w:noProof/>
        <w:lang w:val="cs-CZ"/>
      </w:rPr>
      <w:t>8</w:t>
    </w:r>
    <w:r w:rsidR="00B12AB7" w:rsidRPr="00140299">
      <w:rPr>
        <w:rFonts w:ascii="Arial" w:hAnsi="Arial" w:cs="Arial"/>
      </w:rPr>
      <w:fldChar w:fldCharType="end"/>
    </w:r>
  </w:p>
  <w:p w14:paraId="5CC6DCEA"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9694D" w14:textId="77777777" w:rsidR="00032BF5" w:rsidRDefault="00032BF5">
      <w:r>
        <w:separator/>
      </w:r>
    </w:p>
  </w:footnote>
  <w:footnote w:type="continuationSeparator" w:id="0">
    <w:p w14:paraId="30C85CCA" w14:textId="77777777" w:rsidR="00032BF5" w:rsidRDefault="00032B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77FBD"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4B5BEC"/>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2"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7" w15:restartNumberingAfterBreak="0">
    <w:nsid w:val="3F8801ED"/>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start w:val="1"/>
      <w:numFmt w:val="bullet"/>
      <w:lvlText w:val="o"/>
      <w:lvlJc w:val="left"/>
      <w:pPr>
        <w:ind w:left="1789" w:hanging="360"/>
      </w:pPr>
      <w:rPr>
        <w:rFonts w:ascii="Courier New" w:hAnsi="Courier New" w:cs="Courier New" w:hint="default"/>
      </w:rPr>
    </w:lvl>
    <w:lvl w:ilvl="2" w:tplc="041B0005">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0"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31"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3" w15:restartNumberingAfterBreak="0">
    <w:nsid w:val="57797FEC"/>
    <w:multiLevelType w:val="multilevel"/>
    <w:tmpl w:val="869EE6F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7"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9"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40"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1" w15:restartNumberingAfterBreak="0">
    <w:nsid w:val="74D01275"/>
    <w:multiLevelType w:val="multilevel"/>
    <w:tmpl w:val="404AE7F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58891">
    <w:abstractNumId w:val="25"/>
  </w:num>
  <w:num w:numId="2" w16cid:durableId="650519730">
    <w:abstractNumId w:val="18"/>
  </w:num>
  <w:num w:numId="3" w16cid:durableId="515926236">
    <w:abstractNumId w:val="28"/>
  </w:num>
  <w:num w:numId="4" w16cid:durableId="2053075169">
    <w:abstractNumId w:val="34"/>
  </w:num>
  <w:num w:numId="5" w16cid:durableId="581527537">
    <w:abstractNumId w:val="39"/>
  </w:num>
  <w:num w:numId="6" w16cid:durableId="673343426">
    <w:abstractNumId w:val="23"/>
  </w:num>
  <w:num w:numId="7" w16cid:durableId="293368697">
    <w:abstractNumId w:val="44"/>
  </w:num>
  <w:num w:numId="8" w16cid:durableId="1531189275">
    <w:abstractNumId w:val="42"/>
  </w:num>
  <w:num w:numId="9" w16cid:durableId="571551206">
    <w:abstractNumId w:val="17"/>
  </w:num>
  <w:num w:numId="10" w16cid:durableId="477495670">
    <w:abstractNumId w:val="24"/>
  </w:num>
  <w:num w:numId="11" w16cid:durableId="56974573">
    <w:abstractNumId w:val="45"/>
  </w:num>
  <w:num w:numId="12" w16cid:durableId="99568863">
    <w:abstractNumId w:val="43"/>
  </w:num>
  <w:num w:numId="13" w16cid:durableId="1269659600">
    <w:abstractNumId w:val="37"/>
  </w:num>
  <w:num w:numId="14" w16cid:durableId="1518498047">
    <w:abstractNumId w:val="7"/>
  </w:num>
  <w:num w:numId="15" w16cid:durableId="555970949">
    <w:abstractNumId w:val="15"/>
  </w:num>
  <w:num w:numId="16" w16cid:durableId="231358949">
    <w:abstractNumId w:val="0"/>
  </w:num>
  <w:num w:numId="17" w16cid:durableId="207231106">
    <w:abstractNumId w:val="1"/>
  </w:num>
  <w:num w:numId="18" w16cid:durableId="1164903794">
    <w:abstractNumId w:val="2"/>
  </w:num>
  <w:num w:numId="19" w16cid:durableId="316885786">
    <w:abstractNumId w:val="3"/>
  </w:num>
  <w:num w:numId="20" w16cid:durableId="1201476295">
    <w:abstractNumId w:val="4"/>
  </w:num>
  <w:num w:numId="21" w16cid:durableId="1532184869">
    <w:abstractNumId w:val="5"/>
  </w:num>
  <w:num w:numId="22" w16cid:durableId="712462166">
    <w:abstractNumId w:val="6"/>
  </w:num>
  <w:num w:numId="23" w16cid:durableId="10735106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59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63285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994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651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729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737963">
    <w:abstractNumId w:val="21"/>
  </w:num>
  <w:num w:numId="30" w16cid:durableId="1534464890">
    <w:abstractNumId w:val="32"/>
  </w:num>
  <w:num w:numId="31" w16cid:durableId="382028500">
    <w:abstractNumId w:val="20"/>
  </w:num>
  <w:num w:numId="32" w16cid:durableId="847408935">
    <w:abstractNumId w:val="12"/>
  </w:num>
  <w:num w:numId="33" w16cid:durableId="1049916922">
    <w:abstractNumId w:val="31"/>
  </w:num>
  <w:num w:numId="34" w16cid:durableId="249702128">
    <w:abstractNumId w:val="38"/>
  </w:num>
  <w:num w:numId="35" w16cid:durableId="22749973">
    <w:abstractNumId w:val="14"/>
  </w:num>
  <w:num w:numId="36" w16cid:durableId="2069449723">
    <w:abstractNumId w:val="40"/>
  </w:num>
  <w:num w:numId="37" w16cid:durableId="1994873475">
    <w:abstractNumId w:val="8"/>
  </w:num>
  <w:num w:numId="38" w16cid:durableId="137696107">
    <w:abstractNumId w:val="11"/>
  </w:num>
  <w:num w:numId="39" w16cid:durableId="269898135">
    <w:abstractNumId w:val="30"/>
  </w:num>
  <w:num w:numId="40" w16cid:durableId="305479233">
    <w:abstractNumId w:val="35"/>
  </w:num>
  <w:num w:numId="41" w16cid:durableId="128403124">
    <w:abstractNumId w:val="10"/>
  </w:num>
  <w:num w:numId="42" w16cid:durableId="522283786">
    <w:abstractNumId w:val="22"/>
  </w:num>
  <w:num w:numId="43" w16cid:durableId="1346781783">
    <w:abstractNumId w:val="29"/>
  </w:num>
  <w:num w:numId="44" w16cid:durableId="1341541808">
    <w:abstractNumId w:val="33"/>
  </w:num>
  <w:num w:numId="45" w16cid:durableId="1250849400">
    <w:abstractNumId w:val="27"/>
  </w:num>
  <w:num w:numId="46" w16cid:durableId="2008972511">
    <w:abstractNumId w:val="41"/>
  </w:num>
  <w:num w:numId="47" w16cid:durableId="974817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32BF5"/>
    <w:rsid w:val="0004227F"/>
    <w:rsid w:val="0008096D"/>
    <w:rsid w:val="00093DA2"/>
    <w:rsid w:val="00096A8D"/>
    <w:rsid w:val="000A6EED"/>
    <w:rsid w:val="000B500F"/>
    <w:rsid w:val="000B7B97"/>
    <w:rsid w:val="000D6BDF"/>
    <w:rsid w:val="000F06A2"/>
    <w:rsid w:val="001134C3"/>
    <w:rsid w:val="00116474"/>
    <w:rsid w:val="00122FDD"/>
    <w:rsid w:val="00124F60"/>
    <w:rsid w:val="001356A8"/>
    <w:rsid w:val="00140E75"/>
    <w:rsid w:val="00142D78"/>
    <w:rsid w:val="00153782"/>
    <w:rsid w:val="00157C69"/>
    <w:rsid w:val="001642D1"/>
    <w:rsid w:val="00174F34"/>
    <w:rsid w:val="00197732"/>
    <w:rsid w:val="001D605D"/>
    <w:rsid w:val="001D74C4"/>
    <w:rsid w:val="001E1CB7"/>
    <w:rsid w:val="001F399B"/>
    <w:rsid w:val="001F4AFB"/>
    <w:rsid w:val="002018FD"/>
    <w:rsid w:val="002111EF"/>
    <w:rsid w:val="00217439"/>
    <w:rsid w:val="00236840"/>
    <w:rsid w:val="00244B89"/>
    <w:rsid w:val="0025107B"/>
    <w:rsid w:val="00254B1A"/>
    <w:rsid w:val="002727C6"/>
    <w:rsid w:val="002A26C4"/>
    <w:rsid w:val="002B2E64"/>
    <w:rsid w:val="003230C5"/>
    <w:rsid w:val="00325ACF"/>
    <w:rsid w:val="00366FE4"/>
    <w:rsid w:val="003860C3"/>
    <w:rsid w:val="003A17A2"/>
    <w:rsid w:val="003B0D21"/>
    <w:rsid w:val="003B1E28"/>
    <w:rsid w:val="003B69B2"/>
    <w:rsid w:val="003C7764"/>
    <w:rsid w:val="00410928"/>
    <w:rsid w:val="00430592"/>
    <w:rsid w:val="00442F81"/>
    <w:rsid w:val="00461C58"/>
    <w:rsid w:val="00462AAD"/>
    <w:rsid w:val="00475322"/>
    <w:rsid w:val="0048463C"/>
    <w:rsid w:val="00484D96"/>
    <w:rsid w:val="004A770E"/>
    <w:rsid w:val="004D122F"/>
    <w:rsid w:val="004E5D04"/>
    <w:rsid w:val="004F4C46"/>
    <w:rsid w:val="00501F9B"/>
    <w:rsid w:val="00521952"/>
    <w:rsid w:val="00536229"/>
    <w:rsid w:val="005B5F50"/>
    <w:rsid w:val="005C3E9D"/>
    <w:rsid w:val="005C3EE4"/>
    <w:rsid w:val="005D5FA5"/>
    <w:rsid w:val="005F6C00"/>
    <w:rsid w:val="00627641"/>
    <w:rsid w:val="00640D19"/>
    <w:rsid w:val="0066345C"/>
    <w:rsid w:val="00673FF6"/>
    <w:rsid w:val="006905AC"/>
    <w:rsid w:val="006930CC"/>
    <w:rsid w:val="006C4B21"/>
    <w:rsid w:val="006D1518"/>
    <w:rsid w:val="007066F5"/>
    <w:rsid w:val="007322EB"/>
    <w:rsid w:val="00741586"/>
    <w:rsid w:val="0076159A"/>
    <w:rsid w:val="007A04EB"/>
    <w:rsid w:val="007B42C0"/>
    <w:rsid w:val="007C4135"/>
    <w:rsid w:val="007F0C82"/>
    <w:rsid w:val="007F4024"/>
    <w:rsid w:val="00802F8C"/>
    <w:rsid w:val="00811E5C"/>
    <w:rsid w:val="00813205"/>
    <w:rsid w:val="008253AB"/>
    <w:rsid w:val="0083492C"/>
    <w:rsid w:val="008578CA"/>
    <w:rsid w:val="00874E9B"/>
    <w:rsid w:val="00875797"/>
    <w:rsid w:val="00875805"/>
    <w:rsid w:val="008843ED"/>
    <w:rsid w:val="008A65B5"/>
    <w:rsid w:val="008C3AA3"/>
    <w:rsid w:val="008E2726"/>
    <w:rsid w:val="009208B0"/>
    <w:rsid w:val="00925243"/>
    <w:rsid w:val="00935C45"/>
    <w:rsid w:val="00957609"/>
    <w:rsid w:val="009B3B33"/>
    <w:rsid w:val="009C6B93"/>
    <w:rsid w:val="009D3BC5"/>
    <w:rsid w:val="00A0252C"/>
    <w:rsid w:val="00A05AEA"/>
    <w:rsid w:val="00A10A1F"/>
    <w:rsid w:val="00A363F8"/>
    <w:rsid w:val="00A46CA2"/>
    <w:rsid w:val="00A74927"/>
    <w:rsid w:val="00A74A8D"/>
    <w:rsid w:val="00AA23BB"/>
    <w:rsid w:val="00AC2A08"/>
    <w:rsid w:val="00AC6F7D"/>
    <w:rsid w:val="00B12AB7"/>
    <w:rsid w:val="00B17C3E"/>
    <w:rsid w:val="00B97C78"/>
    <w:rsid w:val="00BB4AF7"/>
    <w:rsid w:val="00BC2583"/>
    <w:rsid w:val="00BC4D5B"/>
    <w:rsid w:val="00BC6EFC"/>
    <w:rsid w:val="00BF1203"/>
    <w:rsid w:val="00BF3D2B"/>
    <w:rsid w:val="00BF608F"/>
    <w:rsid w:val="00C02F3E"/>
    <w:rsid w:val="00C15CE8"/>
    <w:rsid w:val="00C204B1"/>
    <w:rsid w:val="00C24B09"/>
    <w:rsid w:val="00C33867"/>
    <w:rsid w:val="00C354A2"/>
    <w:rsid w:val="00C41611"/>
    <w:rsid w:val="00C537A9"/>
    <w:rsid w:val="00C5549C"/>
    <w:rsid w:val="00C65257"/>
    <w:rsid w:val="00C95338"/>
    <w:rsid w:val="00D05E7A"/>
    <w:rsid w:val="00D15B7F"/>
    <w:rsid w:val="00D231A3"/>
    <w:rsid w:val="00D7026A"/>
    <w:rsid w:val="00DA69C2"/>
    <w:rsid w:val="00DB29EA"/>
    <w:rsid w:val="00E31C2E"/>
    <w:rsid w:val="00E83353"/>
    <w:rsid w:val="00E955F1"/>
    <w:rsid w:val="00EA3699"/>
    <w:rsid w:val="00EC2C5A"/>
    <w:rsid w:val="00EC48E3"/>
    <w:rsid w:val="00EE1A6C"/>
    <w:rsid w:val="00EF4971"/>
    <w:rsid w:val="00EF4A7A"/>
    <w:rsid w:val="00EF73C0"/>
    <w:rsid w:val="00F42743"/>
    <w:rsid w:val="00F522E8"/>
    <w:rsid w:val="00F56093"/>
    <w:rsid w:val="00F77E8D"/>
    <w:rsid w:val="00F87E06"/>
    <w:rsid w:val="00F9126E"/>
    <w:rsid w:val="00F97C64"/>
    <w:rsid w:val="00FA0B68"/>
    <w:rsid w:val="00FA5E0C"/>
    <w:rsid w:val="00FB0E0C"/>
    <w:rsid w:val="00FC49E9"/>
    <w:rsid w:val="00FD1884"/>
    <w:rsid w:val="00FD4A0E"/>
    <w:rsid w:val="00FE5340"/>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73111"/>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unhideWhenUsed/>
    <w:rsid w:val="006C4B21"/>
    <w:pPr>
      <w:overflowPunct/>
      <w:autoSpaceDE/>
      <w:autoSpaceDN/>
      <w:adjustRightInd/>
      <w:spacing w:before="100" w:beforeAutospacing="1" w:after="100" w:afterAutospacing="1"/>
      <w:textAlignment w:val="auto"/>
    </w:pPr>
    <w:rPr>
      <w:sz w:val="24"/>
      <w:szCs w:val="24"/>
      <w:lang w:val="sk-SK" w:eastAsia="sk-SK"/>
    </w:rPr>
  </w:style>
  <w:style w:type="character" w:styleId="Nevyrieenzmienka">
    <w:name w:val="Unresolved Mention"/>
    <w:basedOn w:val="Predvolenpsmoodseku"/>
    <w:uiPriority w:val="99"/>
    <w:semiHidden/>
    <w:unhideWhenUsed/>
    <w:rsid w:val="00BC6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kovajsovatatiana@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lov-lex.sk/pravne-predpisy/prilohy/SK/ZZ/2015/391/20160201_4545799-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dr@soi.sk" TargetMode="External"/><Relationship Id="rId4" Type="http://schemas.openxmlformats.org/officeDocument/2006/relationships/settings" Target="settings.xml"/><Relationship Id="rId9" Type="http://schemas.openxmlformats.org/officeDocument/2006/relationships/hyperlink" Target="mailto:ars@soi.sk"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F579-EB22-4C2A-8E49-9DF086C1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3165</Words>
  <Characters>20734</Characters>
  <Application>Microsoft Office Word</Application>
  <DocSecurity>0</DocSecurity>
  <Lines>450</Lines>
  <Paragraphs>192</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3</cp:revision>
  <cp:lastPrinted>2025-01-06T09:49:00Z</cp:lastPrinted>
  <dcterms:created xsi:type="dcterms:W3CDTF">2026-02-26T21:03:00Z</dcterms:created>
  <dcterms:modified xsi:type="dcterms:W3CDTF">2026-03-10T21:06:00Z</dcterms:modified>
</cp:coreProperties>
</file>