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B2DD" w14:textId="77777777" w:rsidR="00836C74" w:rsidRPr="00401FAE" w:rsidRDefault="00836C74" w:rsidP="00836C74">
      <w:pPr>
        <w:spacing w:line="360" w:lineRule="auto"/>
        <w:jc w:val="center"/>
        <w:rPr>
          <w:rFonts w:asciiTheme="majorHAnsi" w:eastAsiaTheme="minorHAnsi" w:hAnsiTheme="majorHAnsi" w:cstheme="majorHAnsi"/>
          <w:b/>
          <w:bCs/>
          <w:sz w:val="40"/>
          <w:szCs w:val="40"/>
          <w:lang w:eastAsia="en-US"/>
        </w:rPr>
      </w:pPr>
      <w:bookmarkStart w:id="0" w:name="_Hlk111451517"/>
      <w:r w:rsidRPr="00401FAE">
        <w:rPr>
          <w:rFonts w:asciiTheme="majorHAnsi" w:eastAsiaTheme="minorHAnsi" w:hAnsiTheme="majorHAnsi" w:cstheme="majorHAnsi"/>
          <w:b/>
          <w:bCs/>
          <w:sz w:val="40"/>
          <w:szCs w:val="40"/>
          <w:lang w:eastAsia="en-US"/>
        </w:rPr>
        <w:t>Discrete age-structured SEIR epidemic model with applications to measles vaccination strategies</w:t>
      </w:r>
    </w:p>
    <w:p w14:paraId="290F8880" w14:textId="77777777" w:rsidR="00836C74" w:rsidRPr="00401FAE" w:rsidRDefault="00836C74" w:rsidP="002A5583">
      <w:pPr>
        <w:spacing w:line="360" w:lineRule="auto"/>
        <w:rPr>
          <w:rFonts w:asciiTheme="majorHAnsi" w:eastAsiaTheme="minorHAnsi" w:hAnsiTheme="majorHAnsi" w:cstheme="majorHAnsi"/>
          <w:b/>
          <w:sz w:val="24"/>
          <w:szCs w:val="24"/>
          <w:lang w:eastAsia="en-US"/>
        </w:rPr>
      </w:pP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713EC378" w14:textId="2A7BA23B" w:rsidR="00F9113A" w:rsidRDefault="00710C06" w:rsidP="00CA69F3">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t>In</w:t>
      </w:r>
      <w:r w:rsidR="003C261B">
        <w:rPr>
          <w:rFonts w:asciiTheme="majorHAnsi" w:eastAsia="CMBX10" w:hAnsiTheme="majorHAnsi" w:cstheme="majorHAnsi"/>
          <w:b/>
          <w:sz w:val="24"/>
          <w:szCs w:val="24"/>
          <w:lang w:eastAsia="en-US"/>
        </w:rPr>
        <w:t xml:space="preserve">troduction </w:t>
      </w:r>
    </w:p>
    <w:p w14:paraId="640B6E0C" w14:textId="77777777" w:rsidR="00CA69F3" w:rsidRPr="00CA69F3" w:rsidRDefault="00CA69F3" w:rsidP="00CA69F3">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FB89B81" w14:textId="758212EF" w:rsidR="00F9113A" w:rsidRPr="00CA69F3" w:rsidRDefault="00F9113A" w:rsidP="00CA69F3">
      <w:pPr>
        <w:spacing w:line="360" w:lineRule="auto"/>
        <w:jc w:val="both"/>
        <w:rPr>
          <w:rFonts w:asciiTheme="majorHAnsi" w:eastAsiaTheme="minorHAnsi" w:hAnsiTheme="majorHAnsi" w:cstheme="majorHAnsi"/>
          <w:sz w:val="24"/>
          <w:szCs w:val="24"/>
          <w:lang w:eastAsia="en-US"/>
        </w:rPr>
      </w:pPr>
      <w:r w:rsidRPr="00092324">
        <w:rPr>
          <w:rFonts w:asciiTheme="majorHAnsi" w:eastAsia="CMBX10" w:hAnsiTheme="majorHAnsi" w:cstheme="majorHAnsi"/>
          <w:bCs/>
          <w:sz w:val="24"/>
          <w:szCs w:val="24"/>
          <w:lang w:eastAsia="en-US"/>
        </w:rPr>
        <w:t>Measles is a Vaccine-Preventable Disease (VPD) [</w:t>
      </w:r>
      <w:r>
        <w:rPr>
          <w:rFonts w:asciiTheme="majorHAnsi" w:eastAsia="CMBX10" w:hAnsiTheme="majorHAnsi" w:cstheme="majorHAnsi"/>
          <w:bCs/>
          <w:sz w:val="24"/>
          <w:szCs w:val="24"/>
          <w:lang w:eastAsia="en-US"/>
        </w:rPr>
        <w:t>8</w:t>
      </w:r>
      <w:r w:rsidRPr="00092324">
        <w:rPr>
          <w:rFonts w:asciiTheme="majorHAnsi" w:eastAsia="CMBX10" w:hAnsiTheme="majorHAnsi" w:cstheme="majorHAnsi"/>
          <w:bCs/>
          <w:sz w:val="24"/>
          <w:szCs w:val="24"/>
          <w:lang w:eastAsia="en-US"/>
        </w:rPr>
        <w:t xml:space="preserve">]. </w:t>
      </w:r>
      <w:r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Pr>
          <w:rFonts w:asciiTheme="majorHAnsi" w:eastAsia="CMBX10" w:hAnsiTheme="majorHAnsi" w:cstheme="majorHAnsi"/>
          <w:bCs/>
          <w:sz w:val="24"/>
          <w:szCs w:val="24"/>
          <w:lang w:eastAsia="en-US"/>
        </w:rPr>
        <w:t xml:space="preserve"> [18]</w:t>
      </w:r>
      <w:r w:rsidRPr="008E52C1">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574CE1">
        <w:rPr>
          <w:rFonts w:asciiTheme="majorHAnsi" w:eastAsia="CMBX10" w:hAnsiTheme="majorHAnsi" w:cstheme="majorHAnsi"/>
          <w:bCs/>
          <w:sz w:val="24"/>
          <w:szCs w:val="24"/>
          <w:lang w:eastAsia="en-US"/>
        </w:rPr>
        <w:t>Transmission occurs through direct contact with infectious droplets or by airborne spread when an infected person breathes, coughs, or sneezes [</w:t>
      </w:r>
      <w:r>
        <w:rPr>
          <w:rFonts w:asciiTheme="majorHAnsi" w:eastAsia="CMBX10" w:hAnsiTheme="majorHAnsi" w:cstheme="majorHAnsi"/>
          <w:bCs/>
          <w:sz w:val="24"/>
          <w:szCs w:val="24"/>
          <w:lang w:eastAsia="en-US"/>
        </w:rPr>
        <w:t>19</w:t>
      </w:r>
      <w:r w:rsidRPr="00574CE1">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EF5D97">
        <w:rPr>
          <w:rFonts w:asciiTheme="majorHAnsi" w:eastAsia="CMBX10" w:hAnsiTheme="majorHAnsi" w:cstheme="majorHAnsi"/>
          <w:bCs/>
          <w:sz w:val="24"/>
          <w:szCs w:val="24"/>
          <w:lang w:eastAsia="en-US"/>
        </w:rPr>
        <w:t>The African Region of the World Health Organization (WHO) announced a measles</w:t>
      </w:r>
      <w:r>
        <w:rPr>
          <w:rFonts w:asciiTheme="majorHAnsi" w:eastAsia="CMBX10" w:hAnsiTheme="majorHAnsi" w:cstheme="majorHAnsi"/>
          <w:bCs/>
          <w:sz w:val="24"/>
          <w:szCs w:val="24"/>
          <w:lang w:eastAsia="en-US"/>
        </w:rPr>
        <w:t xml:space="preserve"> </w:t>
      </w:r>
      <w:r w:rsidRPr="00EF5D97">
        <w:rPr>
          <w:rFonts w:asciiTheme="majorHAnsi" w:eastAsia="CMBX10" w:hAnsiTheme="majorHAnsi" w:cstheme="majorHAnsi"/>
          <w:bCs/>
          <w:sz w:val="24"/>
          <w:szCs w:val="24"/>
          <w:lang w:eastAsia="en-US"/>
        </w:rPr>
        <w:t>eradication target for 2020 in 2011.</w:t>
      </w:r>
      <w:r w:rsidR="00CA69F3" w:rsidRPr="00CA69F3">
        <w:rPr>
          <w:rFonts w:asciiTheme="majorHAnsi" w:eastAsiaTheme="minorHAnsi" w:hAnsiTheme="majorHAnsi" w:cstheme="majorHAnsi"/>
          <w:sz w:val="24"/>
          <w:szCs w:val="24"/>
          <w:lang w:eastAsia="en-US"/>
        </w:rPr>
        <w:t xml:space="preserve"> </w:t>
      </w:r>
      <w:r w:rsidR="00CA69F3" w:rsidRPr="001D25E6">
        <w:rPr>
          <w:rFonts w:asciiTheme="majorHAnsi" w:eastAsiaTheme="minorHAnsi" w:hAnsiTheme="majorHAnsi" w:cstheme="majorHAnsi"/>
          <w:sz w:val="24"/>
          <w:szCs w:val="24"/>
          <w:lang w:eastAsia="en-US"/>
        </w:rPr>
        <w:t>About 90% of exposed susceptible individuals are exposed to measles</w:t>
      </w:r>
      <w:r w:rsidR="00CA69F3">
        <w:rPr>
          <w:rFonts w:asciiTheme="majorHAnsi" w:eastAsiaTheme="minorHAnsi" w:hAnsiTheme="majorHAnsi" w:cstheme="majorHAnsi"/>
          <w:sz w:val="24"/>
          <w:szCs w:val="24"/>
          <w:lang w:eastAsia="en-US"/>
        </w:rPr>
        <w:t xml:space="preserve"> [3]</w:t>
      </w:r>
      <w:r w:rsidR="00CA69F3" w:rsidRPr="001D25E6">
        <w:rPr>
          <w:rFonts w:asciiTheme="majorHAnsi" w:eastAsiaTheme="minorHAnsi" w:hAnsiTheme="majorHAnsi" w:cstheme="majorHAnsi"/>
          <w:sz w:val="24"/>
          <w:szCs w:val="24"/>
          <w:lang w:eastAsia="en-US"/>
        </w:rPr>
        <w:t>. Clinically, the incubation period from exposure to early symptom onset of disease averages 10 -</w:t>
      </w:r>
      <w:r w:rsidR="00CA69F3">
        <w:rPr>
          <w:rFonts w:asciiTheme="majorHAnsi" w:eastAsiaTheme="minorHAnsi" w:hAnsiTheme="majorHAnsi" w:cstheme="majorHAnsi"/>
          <w:sz w:val="24"/>
          <w:szCs w:val="24"/>
          <w:lang w:eastAsia="en-US"/>
        </w:rPr>
        <w:t xml:space="preserve"> </w:t>
      </w:r>
      <w:r w:rsidR="00CA69F3" w:rsidRPr="001D25E6">
        <w:rPr>
          <w:rFonts w:asciiTheme="majorHAnsi" w:eastAsiaTheme="minorHAnsi" w:hAnsiTheme="majorHAnsi" w:cstheme="majorHAnsi"/>
          <w:sz w:val="24"/>
          <w:szCs w:val="24"/>
          <w:lang w:eastAsia="en-US"/>
        </w:rPr>
        <w:t xml:space="preserve">12 and 14 days from exposure to the rash. Serious complications caused by measles can occur </w:t>
      </w:r>
      <w:r w:rsidR="00CA69F3">
        <w:rPr>
          <w:rFonts w:asciiTheme="majorHAnsi" w:eastAsiaTheme="minorHAnsi" w:hAnsiTheme="majorHAnsi" w:cstheme="majorHAnsi"/>
          <w:sz w:val="24"/>
          <w:szCs w:val="24"/>
          <w:lang w:eastAsia="en-US"/>
        </w:rPr>
        <w:t xml:space="preserve">in </w:t>
      </w:r>
      <w:r w:rsidR="00CA69F3" w:rsidRPr="001D25E6">
        <w:rPr>
          <w:rFonts w:asciiTheme="majorHAnsi" w:eastAsiaTheme="minorHAnsi" w:hAnsiTheme="majorHAnsi" w:cstheme="majorHAnsi"/>
          <w:sz w:val="24"/>
          <w:szCs w:val="24"/>
          <w:lang w:eastAsia="en-US"/>
        </w:rPr>
        <w:t>approximately 30% of measles cases, children under 5 years of age [</w:t>
      </w:r>
      <w:r w:rsidR="00CA69F3">
        <w:rPr>
          <w:rFonts w:asciiTheme="majorHAnsi" w:eastAsiaTheme="minorHAnsi" w:hAnsiTheme="majorHAnsi" w:cstheme="majorHAnsi"/>
          <w:sz w:val="24"/>
          <w:szCs w:val="24"/>
          <w:lang w:eastAsia="en-US"/>
        </w:rPr>
        <w:t>4</w:t>
      </w:r>
      <w:r w:rsidR="00CA69F3" w:rsidRPr="001D25E6">
        <w:rPr>
          <w:rFonts w:asciiTheme="majorHAnsi" w:eastAsiaTheme="minorHAnsi" w:hAnsiTheme="majorHAnsi" w:cstheme="majorHAnsi"/>
          <w:sz w:val="24"/>
          <w:szCs w:val="24"/>
          <w:lang w:eastAsia="en-US"/>
        </w:rPr>
        <w:t>].</w:t>
      </w:r>
      <w:r w:rsidR="00CA69F3">
        <w:rPr>
          <w:rFonts w:asciiTheme="majorHAnsi" w:eastAsiaTheme="minorHAnsi" w:hAnsiTheme="majorHAnsi" w:cstheme="majorHAnsi"/>
          <w:sz w:val="24"/>
          <w:szCs w:val="24"/>
          <w:lang w:eastAsia="en-US"/>
        </w:rPr>
        <w:t xml:space="preserve"> </w:t>
      </w:r>
      <w:r>
        <w:rPr>
          <w:rFonts w:asciiTheme="majorHAnsi" w:eastAsia="CMBX10" w:hAnsiTheme="majorHAnsi" w:cstheme="majorHAnsi"/>
          <w:bCs/>
          <w:sz w:val="24"/>
          <w:szCs w:val="24"/>
          <w:lang w:eastAsia="en-US"/>
        </w:rPr>
        <w:t>However,</w:t>
      </w:r>
      <w:r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Pr>
          <w:rFonts w:asciiTheme="majorHAnsi" w:eastAsia="CMBX10" w:hAnsiTheme="majorHAnsi" w:cstheme="majorHAnsi"/>
          <w:bCs/>
          <w:sz w:val="24"/>
          <w:szCs w:val="24"/>
          <w:lang w:eastAsia="en-US"/>
        </w:rPr>
        <w:t xml:space="preserve"> [20]</w:t>
      </w:r>
      <w:r w:rsidRPr="00EF5D9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Pr>
          <w:rFonts w:asciiTheme="majorHAnsi" w:eastAsia="CMBX10" w:hAnsiTheme="majorHAnsi" w:cstheme="majorHAnsi"/>
          <w:bCs/>
          <w:sz w:val="24"/>
          <w:szCs w:val="24"/>
          <w:lang w:eastAsia="en-US"/>
        </w:rPr>
        <w:t xml:space="preserve"> [18]</w:t>
      </w:r>
      <w:r w:rsidRPr="002B407C">
        <w:rPr>
          <w:rFonts w:asciiTheme="majorHAnsi" w:eastAsia="CMBX10" w:hAnsiTheme="majorHAnsi" w:cstheme="majorHAnsi"/>
          <w:bCs/>
          <w:sz w:val="24"/>
          <w:szCs w:val="24"/>
          <w:lang w:eastAsia="en-US"/>
        </w:rPr>
        <w:t>.</w:t>
      </w:r>
    </w:p>
    <w:p w14:paraId="731B5FAF" w14:textId="77777777" w:rsidR="00F9113A" w:rsidRDefault="00F9113A" w:rsidP="00F9113A">
      <w:pPr>
        <w:spacing w:line="360" w:lineRule="auto"/>
        <w:jc w:val="both"/>
        <w:rPr>
          <w:rFonts w:asciiTheme="majorHAnsi" w:eastAsiaTheme="minorHAnsi" w:hAnsiTheme="majorHAnsi" w:cstheme="majorHAnsi"/>
          <w:sz w:val="24"/>
          <w:szCs w:val="24"/>
          <w:lang w:eastAsia="en-US"/>
        </w:rPr>
      </w:pPr>
    </w:p>
    <w:p w14:paraId="01817BE1" w14:textId="1A1D5F4D" w:rsidR="00F9113A" w:rsidRPr="00CA69F3" w:rsidRDefault="005B106B" w:rsidP="00CA69F3">
      <w:pPr>
        <w:spacing w:line="360" w:lineRule="auto"/>
        <w:jc w:val="both"/>
        <w:rPr>
          <w:rFonts w:asciiTheme="majorHAnsi" w:eastAsiaTheme="minorHAnsi" w:hAnsiTheme="majorHAnsi" w:cstheme="majorHAnsi"/>
          <w:sz w:val="24"/>
          <w:szCs w:val="24"/>
          <w:lang w:eastAsia="en-US"/>
        </w:rPr>
      </w:pPr>
      <w:r w:rsidRPr="005B106B">
        <w:rPr>
          <w:rFonts w:asciiTheme="majorHAnsi" w:eastAsiaTheme="minorHAnsi" w:hAnsiTheme="majorHAnsi" w:cstheme="majorHAnsi"/>
          <w:sz w:val="24"/>
          <w:szCs w:val="24"/>
          <w:lang w:eastAsia="en-US"/>
        </w:rPr>
        <w:t>Prior to the development of the measles vaccine in the 1960s, measles was a major cause of morbidity and mortality globally [4]. Childhood measles infections have become practically universal since the development of safe and effective vaccines in 1963, killing an estimated every year, 2.6 million people are affected. [5]. Despite the availability of vaccines, measles continues to be the leading cause of death in children under the age of five [6]. Measles outbreaks are still occurring in countries where vaccination coverage is low, such as Liberia, Madagascar and Somalia [7]. According to the WHO, global effort to increase vaccination coverage lowered deaths by 73% in 2018. In 2012, WHO updated the Measles Eradication Initiative with the goal of eradicating measles in at least five of the six regions of the world by 2020 [8]. Measles elimination is defined by the World Health Organization as the absence of indigenous measles cases in a certain area for at least 12 months in the presence of high-quality surveillance systems. WHO also requires a national measles vaccination rate of 95% in all districts with two vaccinations per child. Within a year, at least 80% of districts should examine at least one suspicious case and report a nationwide non-measles case rate of at least 2 cases per 100,000 people. [9].</w:t>
      </w:r>
    </w:p>
    <w:p w14:paraId="6B0BD39B" w14:textId="76380D6C" w:rsidR="00F9113A" w:rsidRPr="00F9113A" w:rsidRDefault="00F9113A" w:rsidP="00F9113A">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0068638C" w:rsidRPr="0068638C">
        <w:t xml:space="preserve"> </w:t>
      </w:r>
      <w:r w:rsidR="0068638C">
        <w:rPr>
          <w:rFonts w:asciiTheme="majorHAnsi" w:eastAsia="CMBX10" w:hAnsiTheme="majorHAnsi" w:cstheme="majorHAnsi"/>
          <w:bCs/>
          <w:sz w:val="24"/>
          <w:szCs w:val="24"/>
          <w:lang w:eastAsia="en-US"/>
        </w:rPr>
        <w:t>p</w:t>
      </w:r>
      <w:r w:rsidR="0068638C"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8</w:t>
      </w:r>
      <w:r w:rsidRPr="00092324">
        <w:rPr>
          <w:rFonts w:asciiTheme="majorHAnsi" w:eastAsia="CMBX10" w:hAnsiTheme="majorHAnsi" w:cstheme="majorHAnsi"/>
          <w:bCs/>
          <w:sz w:val="24"/>
          <w:szCs w:val="24"/>
          <w:lang w:eastAsia="en-US"/>
        </w:rPr>
        <w:t xml:space="preserve">].  The measles vaccine is commonly administered to infants as part of the Measles-Mumps-Rubella (MMR) vaccination and requires two doses. However, the measles vaccine is normally administered to children at 6 months old age, and the second dose is administered at 12 months old age [6].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Pr>
          <w:rFonts w:asciiTheme="majorHAnsi" w:eastAsia="CMBX10" w:hAnsiTheme="majorHAnsi" w:cstheme="majorHAnsi"/>
          <w:bCs/>
          <w:sz w:val="24"/>
          <w:szCs w:val="24"/>
          <w:lang w:eastAsia="en-US"/>
        </w:rPr>
        <w:t>7</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6B1E5836" w14:textId="77777777" w:rsidR="00F9113A" w:rsidRDefault="00F9113A" w:rsidP="001A7A0C">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038A4E9A" w14:textId="574946AF" w:rsidR="00092324" w:rsidRPr="00092324" w:rsidRDefault="00F82D57"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00092324"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00092324" w:rsidRPr="00092324">
        <w:rPr>
          <w:rFonts w:asciiTheme="majorHAnsi" w:eastAsia="CMBX10" w:hAnsiTheme="majorHAnsi" w:cstheme="majorHAnsi"/>
          <w:bCs/>
          <w:sz w:val="24"/>
          <w:szCs w:val="24"/>
          <w:lang w:eastAsia="en-US"/>
        </w:rPr>
        <w:t xml:space="preserve"> a substantial impact on the timing and effects of the transmission and spread of infectious diseases [</w:t>
      </w:r>
      <w:r w:rsidR="005B106B">
        <w:rPr>
          <w:rFonts w:asciiTheme="majorHAnsi" w:eastAsia="CMBX10" w:hAnsiTheme="majorHAnsi" w:cstheme="majorHAnsi"/>
          <w:bCs/>
          <w:sz w:val="24"/>
          <w:szCs w:val="24"/>
          <w:lang w:eastAsia="en-US"/>
        </w:rPr>
        <w:t>5</w:t>
      </w:r>
      <w:r w:rsidR="00092324"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5B106B">
        <w:rPr>
          <w:rFonts w:asciiTheme="majorHAnsi" w:eastAsia="CMBX10" w:hAnsiTheme="majorHAnsi" w:cstheme="majorHAnsi"/>
          <w:bCs/>
          <w:sz w:val="24"/>
          <w:szCs w:val="24"/>
          <w:lang w:eastAsia="en-US"/>
        </w:rPr>
        <w:t>6</w:t>
      </w:r>
      <w:r w:rsidR="00092324" w:rsidRPr="00092324">
        <w:rPr>
          <w:rFonts w:asciiTheme="majorHAnsi" w:eastAsia="CMBX10" w:hAnsiTheme="majorHAnsi" w:cstheme="majorHAnsi"/>
          <w:bCs/>
          <w:sz w:val="24"/>
          <w:szCs w:val="24"/>
          <w:lang w:eastAsia="en-US"/>
        </w:rPr>
        <w:t>]. Individuals of different ages can also have different levels of immunity against infectious diseases.  Age-specific mortality and recovery rates from an infection may be impacted by these variations [</w:t>
      </w:r>
      <w:r w:rsidR="005B106B">
        <w:rPr>
          <w:rFonts w:asciiTheme="majorHAnsi" w:eastAsia="CMBX10" w:hAnsiTheme="majorHAnsi" w:cstheme="majorHAnsi"/>
          <w:bCs/>
          <w:sz w:val="24"/>
          <w:szCs w:val="24"/>
          <w:lang w:eastAsia="en-US"/>
        </w:rPr>
        <w:t>7</w:t>
      </w:r>
      <w:r w:rsidR="00092324" w:rsidRPr="00092324">
        <w:rPr>
          <w:rFonts w:asciiTheme="majorHAnsi" w:eastAsia="CMBX10" w:hAnsiTheme="majorHAnsi" w:cstheme="majorHAnsi"/>
          <w:bCs/>
          <w:sz w:val="24"/>
          <w:szCs w:val="24"/>
          <w:lang w:eastAsia="en-US"/>
        </w:rPr>
        <w:t xml:space="preserve">]. </w:t>
      </w:r>
    </w:p>
    <w:bookmarkEnd w:id="1"/>
    <w:p w14:paraId="32E11719" w14:textId="77777777" w:rsidR="00B54287" w:rsidRPr="00092324" w:rsidRDefault="00B54287"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4A7B1EB" w14:textId="42597DB6"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 xml:space="preserve">For this study, we are interested </w:t>
      </w:r>
      <w:r w:rsidR="00F82D57">
        <w:rPr>
          <w:rFonts w:asciiTheme="majorHAnsi" w:eastAsia="CMBX10" w:hAnsiTheme="majorHAnsi" w:cstheme="majorHAnsi"/>
          <w:bCs/>
          <w:sz w:val="24"/>
          <w:szCs w:val="24"/>
          <w:lang w:eastAsia="en-US"/>
        </w:rPr>
        <w:t>in</w:t>
      </w:r>
      <w:r w:rsidRPr="00092324">
        <w:rPr>
          <w:rFonts w:asciiTheme="majorHAnsi" w:eastAsia="CMBX10" w:hAnsiTheme="majorHAnsi" w:cstheme="majorHAnsi"/>
          <w:bCs/>
          <w:sz w:val="24"/>
          <w:szCs w:val="24"/>
          <w:lang w:eastAsia="en-US"/>
        </w:rPr>
        <w:t xml:space="preserve"> </w:t>
      </w:r>
      <w:r w:rsidR="00F82D57">
        <w:rPr>
          <w:rFonts w:asciiTheme="majorHAnsi" w:eastAsia="CMBX10" w:hAnsiTheme="majorHAnsi" w:cstheme="majorHAnsi"/>
          <w:bCs/>
          <w:sz w:val="24"/>
          <w:szCs w:val="24"/>
          <w:lang w:eastAsia="en-US"/>
        </w:rPr>
        <w:t>the spread of</w:t>
      </w:r>
      <w:r w:rsidR="00F82D57" w:rsidRPr="00092324">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an infectious disease in a host population with an age structure</w:t>
      </w:r>
      <w:r w:rsidR="00F82D57">
        <w:rPr>
          <w:rFonts w:asciiTheme="majorHAnsi" w:eastAsia="CMBX10" w:hAnsiTheme="majorHAnsi" w:cstheme="majorHAnsi"/>
          <w:bCs/>
          <w:sz w:val="24"/>
          <w:szCs w:val="24"/>
          <w:lang w:eastAsia="en-US"/>
        </w:rPr>
        <w:t>.</w:t>
      </w:r>
      <w:r w:rsidRPr="00092324">
        <w:rPr>
          <w:rFonts w:asciiTheme="majorHAnsi" w:eastAsia="CMBX10" w:hAnsiTheme="majorHAnsi" w:cstheme="majorHAnsi"/>
          <w:bCs/>
          <w:sz w:val="24"/>
          <w:szCs w:val="24"/>
          <w:lang w:eastAsia="en-US"/>
        </w:rPr>
        <w:t xml:space="preserve"> </w:t>
      </w:r>
      <w:r w:rsidR="00F82D57">
        <w:rPr>
          <w:rFonts w:asciiTheme="majorHAnsi" w:eastAsia="CMBX10" w:hAnsiTheme="majorHAnsi" w:cstheme="majorHAnsi"/>
          <w:bCs/>
          <w:sz w:val="24"/>
          <w:szCs w:val="24"/>
          <w:lang w:eastAsia="en-US"/>
        </w:rPr>
        <w:t>W</w:t>
      </w:r>
      <w:r w:rsidRPr="00092324">
        <w:rPr>
          <w:rFonts w:asciiTheme="majorHAnsi" w:eastAsia="CMBX10" w:hAnsiTheme="majorHAnsi" w:cstheme="majorHAnsi"/>
          <w:bCs/>
          <w:sz w:val="24"/>
          <w:szCs w:val="24"/>
          <w:lang w:eastAsia="en-US"/>
        </w:rPr>
        <w:t xml:space="preserve">e </w:t>
      </w:r>
      <w:r w:rsidR="00F82D57">
        <w:rPr>
          <w:rFonts w:asciiTheme="majorHAnsi" w:eastAsia="CMBX10" w:hAnsiTheme="majorHAnsi" w:cstheme="majorHAnsi"/>
          <w:bCs/>
          <w:sz w:val="24"/>
          <w:szCs w:val="24"/>
          <w:lang w:eastAsia="en-US"/>
        </w:rPr>
        <w:t xml:space="preserve">therefore </w:t>
      </w:r>
      <w:r w:rsidRPr="00092324">
        <w:rPr>
          <w:rFonts w:asciiTheme="majorHAnsi" w:eastAsia="CMBX10" w:hAnsiTheme="majorHAnsi" w:cstheme="majorHAnsi"/>
          <w:bCs/>
          <w:sz w:val="24"/>
          <w:szCs w:val="24"/>
          <w:lang w:eastAsia="en-US"/>
        </w:rPr>
        <w:t xml:space="preserve">examine an SEIR epidemic model with discrete age groups </w:t>
      </w:r>
      <w:r w:rsidR="00F82D57">
        <w:rPr>
          <w:rFonts w:asciiTheme="majorHAnsi" w:eastAsia="CMBX10" w:hAnsiTheme="majorHAnsi" w:cstheme="majorHAnsi"/>
          <w:bCs/>
          <w:sz w:val="24"/>
          <w:szCs w:val="24"/>
          <w:lang w:eastAsia="en-US"/>
        </w:rPr>
        <w:t>and</w:t>
      </w:r>
      <w:r w:rsidR="00F82D57" w:rsidRPr="00092324">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application of measles vaccination strategies. Each age group has different vaccine coverage and efficacy. The efficacy of the first dose of the measles vaccine is scheduled for 6 months old, whilst the second dose of the measles vaccine is scheduled for 12 months old age. Vaccine coverage of first and second doses is meant to reduce the measles incidence rate</w:t>
      </w:r>
      <w:r w:rsidR="00B54287">
        <w:rPr>
          <w:rFonts w:asciiTheme="majorHAnsi" w:eastAsia="CMBX10" w:hAnsiTheme="majorHAnsi" w:cstheme="majorHAnsi"/>
          <w:bCs/>
          <w:sz w:val="24"/>
          <w:szCs w:val="24"/>
          <w:lang w:eastAsia="en-US"/>
        </w:rPr>
        <w:t xml:space="preserve"> [18]</w:t>
      </w:r>
      <w:r w:rsidRPr="00092324">
        <w:rPr>
          <w:rFonts w:asciiTheme="majorHAnsi" w:eastAsia="CMBX10" w:hAnsiTheme="majorHAnsi" w:cstheme="majorHAnsi"/>
          <w:bCs/>
          <w:sz w:val="24"/>
          <w:szCs w:val="24"/>
          <w:lang w:eastAsia="en-US"/>
        </w:rPr>
        <w:t>.</w:t>
      </w:r>
    </w:p>
    <w:p w14:paraId="118C4551" w14:textId="77777777" w:rsidR="00F9113A" w:rsidRPr="00092324" w:rsidRDefault="00F9113A"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BD958B8" w14:textId="38AC4846" w:rsidR="00A15643" w:rsidRDefault="00092324" w:rsidP="00907C22">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t xml:space="preserve">To conduct this study, we will build an SEIR model to </w:t>
      </w:r>
      <w:r w:rsidR="00D31BFC" w:rsidRPr="00092324">
        <w:rPr>
          <w:rFonts w:asciiTheme="majorHAnsi" w:eastAsia="CMBX10" w:hAnsiTheme="majorHAnsi" w:cstheme="majorHAnsi"/>
          <w:bCs/>
          <w:sz w:val="24"/>
          <w:szCs w:val="24"/>
          <w:lang w:eastAsia="en-US"/>
        </w:rPr>
        <w:t>analyse</w:t>
      </w:r>
      <w:r w:rsidRPr="00092324">
        <w:rPr>
          <w:rFonts w:asciiTheme="majorHAnsi" w:eastAsia="CMBX10" w:hAnsiTheme="majorHAnsi" w:cstheme="majorHAnsi"/>
          <w:bCs/>
          <w:sz w:val="24"/>
          <w:szCs w:val="24"/>
          <w:lang w:eastAsia="en-US"/>
        </w:rPr>
        <w:t xml:space="preserve"> measles data in South Africa and evaluate the effectiveness of several vaccination strategies for the control of measles epidemics. The model will be fitted to real</w:t>
      </w:r>
      <w:r w:rsidR="007C034E">
        <w:rPr>
          <w:rFonts w:asciiTheme="majorHAnsi" w:eastAsia="CMBX10" w:hAnsiTheme="majorHAnsi" w:cstheme="majorHAnsi"/>
          <w:bCs/>
          <w:sz w:val="24"/>
          <w:szCs w:val="24"/>
          <w:lang w:eastAsia="en-US"/>
        </w:rPr>
        <w:t>-life</w:t>
      </w:r>
      <w:r w:rsidRPr="00092324">
        <w:rPr>
          <w:rFonts w:asciiTheme="majorHAnsi" w:eastAsia="CMBX10" w:hAnsiTheme="majorHAnsi" w:cstheme="majorHAnsi"/>
          <w:bCs/>
          <w:sz w:val="24"/>
          <w:szCs w:val="24"/>
          <w:lang w:eastAsia="en-US"/>
        </w:rPr>
        <w:t xml:space="preserve"> data</w:t>
      </w:r>
      <w:r w:rsidR="001E015A">
        <w:rPr>
          <w:rFonts w:asciiTheme="majorHAnsi" w:eastAsia="CMBX10" w:hAnsiTheme="majorHAnsi" w:cstheme="majorHAnsi"/>
          <w:bCs/>
          <w:sz w:val="24"/>
          <w:szCs w:val="24"/>
          <w:lang w:eastAsia="en-US"/>
        </w:rPr>
        <w:t xml:space="preserve"> and the</w:t>
      </w:r>
      <w:r w:rsidRPr="00092324">
        <w:rPr>
          <w:rFonts w:asciiTheme="majorHAnsi" w:eastAsia="CMBX10" w:hAnsiTheme="majorHAnsi" w:cstheme="majorHAnsi"/>
          <w:bCs/>
          <w:sz w:val="24"/>
          <w:szCs w:val="24"/>
          <w:lang w:eastAsia="en-US"/>
        </w:rPr>
        <w:t xml:space="preserve"> model can be used to answer our desired research question. We should be able to use our model to distinguish between </w:t>
      </w:r>
      <w:r w:rsidR="007C034E">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07E9E587" w14:textId="73DDC5D7" w:rsidR="00F563F2" w:rsidRDefault="00F563F2" w:rsidP="00751FB1">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2" w:name="_Hlk110589171"/>
    </w:p>
    <w:p w14:paraId="1DFBC424" w14:textId="5EA05671" w:rsidR="00CA69F3" w:rsidRDefault="00CA69F3" w:rsidP="00751FB1">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48212430" w14:textId="3A7617EF" w:rsidR="00CA69F3" w:rsidRDefault="00CA69F3" w:rsidP="00751FB1">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5F810523" w14:textId="77777777" w:rsidR="00CA69F3" w:rsidRDefault="00CA69F3" w:rsidP="00751FB1">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982852D"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Research question </w:t>
      </w:r>
    </w:p>
    <w:p w14:paraId="3F3BD33C" w14:textId="2B913F77" w:rsid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1525AE7F" w14:textId="749E30C5" w:rsidR="00907C22" w:rsidRDefault="00A969A8" w:rsidP="00033976">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How </w:t>
      </w:r>
      <w:r w:rsidR="00033976">
        <w:rPr>
          <w:rFonts w:asciiTheme="majorHAnsi" w:eastAsia="CMBX10" w:hAnsiTheme="majorHAnsi" w:cstheme="majorHAnsi"/>
          <w:bCs/>
          <w:sz w:val="24"/>
          <w:szCs w:val="24"/>
          <w:lang w:eastAsia="en-US"/>
        </w:rPr>
        <w:t>different vaccination strategies would influence the transmission of measles in population?</w:t>
      </w:r>
    </w:p>
    <w:p w14:paraId="09D2DF57" w14:textId="77777777" w:rsidR="00033976" w:rsidRDefault="00033976" w:rsidP="00FA08EF">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C200A54" w14:textId="3A2DA57E" w:rsidR="00907C22" w:rsidRDefault="00907C22" w:rsidP="00ED064C">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432A127" w14:textId="77777777" w:rsidR="00907C22" w:rsidRPr="005D7681" w:rsidRDefault="00907C22" w:rsidP="00ED064C">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5236E00" w14:textId="5FE58CD7" w:rsidR="00ED064C" w:rsidRPr="00ED064C" w:rsidRDefault="00ED064C" w:rsidP="00FA08EF">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with discrete age groups to understand the transmission dynamics of an infectious disease in a host population with an age structure. </w:t>
      </w:r>
    </w:p>
    <w:p w14:paraId="714C4BC4" w14:textId="289DB841" w:rsidR="00FA08EF" w:rsidRDefault="00FA08EF"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5B26723" w14:textId="56723B5C" w:rsidR="00DE1E7C" w:rsidRDefault="00DE1E7C" w:rsidP="00ED064C">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775C0D9D" w14:textId="45B3B9A8" w:rsidR="00DE1E7C" w:rsidRDefault="00DE1E7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1AE64EC1" w14:textId="59CB5E60" w:rsidR="005970C0" w:rsidRDefault="005970C0" w:rsidP="005970C0">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develop a mathematical model for</w:t>
      </w:r>
      <w:r>
        <w:rPr>
          <w:rFonts w:asciiTheme="majorHAnsi" w:eastAsia="CMBX10" w:hAnsiTheme="majorHAnsi" w:cstheme="majorHAnsi"/>
          <w:bCs/>
          <w:sz w:val="24"/>
          <w:szCs w:val="24"/>
          <w:lang w:eastAsia="en-US"/>
        </w:rPr>
        <w:t xml:space="preserve"> vaccination strategies</w:t>
      </w:r>
      <w:r w:rsidRPr="005970C0">
        <w:rPr>
          <w:rFonts w:asciiTheme="majorHAnsi" w:eastAsia="CMBX10" w:hAnsiTheme="majorHAnsi" w:cstheme="majorHAnsi"/>
          <w:bCs/>
          <w:sz w:val="24"/>
          <w:szCs w:val="24"/>
          <w:lang w:eastAsia="en-US"/>
        </w:rPr>
        <w:t xml:space="preserve"> and transmission dynamics of measles.</w:t>
      </w:r>
    </w:p>
    <w:p w14:paraId="2854B0A7" w14:textId="77777777" w:rsidR="005970C0" w:rsidRPr="00DE1E7C" w:rsidRDefault="005970C0" w:rsidP="005970C0">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CBE7E21" w14:textId="41D974C7" w:rsidR="00ED064C" w:rsidRDefault="00ED064C" w:rsidP="00ED064C">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4E61D12E" w14:textId="77777777" w:rsidR="00A969A8" w:rsidRDefault="00A969A8" w:rsidP="00ED064C">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3C6FC0CF" w14:textId="2310754C" w:rsidR="00FA08EF" w:rsidRPr="00CA69F3" w:rsidRDefault="00930C97" w:rsidP="005D7681">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930C97">
        <w:rPr>
          <w:rFonts w:asciiTheme="majorHAnsi" w:eastAsia="CMBX10" w:hAnsiTheme="majorHAnsi" w:cstheme="majorHAnsi"/>
          <w:bCs/>
          <w:sz w:val="24"/>
          <w:szCs w:val="24"/>
          <w:lang w:eastAsia="en-US"/>
        </w:rPr>
        <w:t>o explore the transmission dynamics of an infectious disease in a host population with an age structure</w:t>
      </w:r>
      <w:r w:rsidR="00A969A8">
        <w:rPr>
          <w:rFonts w:asciiTheme="majorHAnsi" w:eastAsia="CMBX10" w:hAnsiTheme="majorHAnsi" w:cstheme="majorHAnsi"/>
          <w:bCs/>
          <w:sz w:val="24"/>
          <w:szCs w:val="24"/>
          <w:lang w:eastAsia="en-US"/>
        </w:rPr>
        <w:t>.</w:t>
      </w:r>
    </w:p>
    <w:p w14:paraId="02F97FD9" w14:textId="0458EB40" w:rsidR="00ED064C" w:rsidRPr="005D7681" w:rsidRDefault="00A969A8" w:rsidP="005D7681">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4F5EA0FB" w14:textId="6589AA06" w:rsidR="00FA08EF" w:rsidRPr="00CA69F3" w:rsidRDefault="00ED064C" w:rsidP="005D7681">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To </w:t>
      </w:r>
      <w:r w:rsidR="00FA08EF" w:rsidRPr="00ED064C">
        <w:rPr>
          <w:rFonts w:asciiTheme="majorHAnsi" w:eastAsia="CMBX10" w:hAnsiTheme="majorHAnsi" w:cstheme="majorHAnsi"/>
          <w:bCs/>
          <w:sz w:val="24"/>
          <w:szCs w:val="24"/>
          <w:lang w:eastAsia="en-US"/>
        </w:rPr>
        <w:t>analyse</w:t>
      </w:r>
      <w:r w:rsidRPr="00ED064C">
        <w:rPr>
          <w:rFonts w:asciiTheme="majorHAnsi" w:eastAsia="CMBX10" w:hAnsiTheme="majorHAnsi" w:cstheme="majorHAnsi"/>
          <w:bCs/>
          <w:sz w:val="24"/>
          <w:szCs w:val="24"/>
          <w:lang w:eastAsia="en-US"/>
        </w:rPr>
        <w:t xml:space="preserve"> the measles data in South Africa and evaluate the effectiveness of several vaccination strategies for the control of measles epidemics in South Africa.</w:t>
      </w:r>
    </w:p>
    <w:p w14:paraId="7B9A4A91" w14:textId="6D4CA5FB" w:rsidR="00ED064C" w:rsidRPr="00ED064C" w:rsidRDefault="00FA08EF" w:rsidP="00ED064C">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w:t>
      </w:r>
      <w:r w:rsidR="00ED064C" w:rsidRPr="00ED064C">
        <w:rPr>
          <w:rFonts w:asciiTheme="majorHAnsi" w:eastAsia="CMBX10" w:hAnsiTheme="majorHAnsi" w:cstheme="majorHAnsi"/>
          <w:bCs/>
          <w:sz w:val="24"/>
          <w:szCs w:val="24"/>
          <w:lang w:eastAsia="en-US"/>
        </w:rPr>
        <w:t xml:space="preserve"> </w:t>
      </w:r>
      <w:r w:rsidR="0068638C">
        <w:rPr>
          <w:rFonts w:asciiTheme="majorHAnsi" w:eastAsia="CMBX10" w:hAnsiTheme="majorHAnsi" w:cstheme="majorHAnsi"/>
          <w:bCs/>
          <w:sz w:val="24"/>
          <w:szCs w:val="24"/>
          <w:lang w:eastAsia="en-US"/>
        </w:rPr>
        <w:t>modify</w:t>
      </w:r>
      <w:r w:rsidR="00ED064C" w:rsidRPr="00ED064C">
        <w:rPr>
          <w:rFonts w:asciiTheme="majorHAnsi" w:eastAsia="CMBX10" w:hAnsiTheme="majorHAnsi" w:cstheme="majorHAnsi"/>
          <w:bCs/>
          <w:sz w:val="24"/>
          <w:szCs w:val="24"/>
          <w:lang w:eastAsia="en-US"/>
        </w:rPr>
        <w:t xml:space="preserve"> an age-group model for measles vaccination using published data by The National Institute for Communicable Diseases on measles incidence from South Africa</w:t>
      </w:r>
      <w:r w:rsidR="0053050D">
        <w:rPr>
          <w:rFonts w:asciiTheme="majorHAnsi" w:eastAsia="CMBX10" w:hAnsiTheme="majorHAnsi" w:cstheme="majorHAnsi"/>
          <w:bCs/>
          <w:sz w:val="24"/>
          <w:szCs w:val="24"/>
          <w:lang w:eastAsia="en-US"/>
        </w:rPr>
        <w:t xml:space="preserve"> [19, 20]</w:t>
      </w:r>
      <w:r w:rsidR="00ED064C" w:rsidRPr="00ED064C">
        <w:rPr>
          <w:rFonts w:asciiTheme="majorHAnsi" w:eastAsia="CMBX10" w:hAnsiTheme="majorHAnsi" w:cstheme="majorHAnsi"/>
          <w:bCs/>
          <w:sz w:val="24"/>
          <w:szCs w:val="24"/>
          <w:lang w:eastAsia="en-US"/>
        </w:rPr>
        <w:t>, and compare the effects of two different measles vaccination strategies proposed by the NICD together with the World Health Organisation.</w:t>
      </w:r>
    </w:p>
    <w:p w14:paraId="3C3A22C9" w14:textId="21832E08" w:rsidR="00B377D4" w:rsidRDefault="00B377D4"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089B542" w14:textId="7DFB8255" w:rsidR="00DE1E7C" w:rsidRDefault="00DE1E7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4C40385" w14:textId="5EC7DCE8" w:rsidR="00DE1E7C" w:rsidRDefault="00DE1E7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E5C8FFE" w14:textId="400CEEA5" w:rsidR="00DE1E7C" w:rsidRDefault="00DE1E7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B2C1505" w14:textId="77777777" w:rsidR="00DE1E7C" w:rsidRPr="00ED064C" w:rsidRDefault="00DE1E7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8E93897"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Study benefits </w:t>
      </w:r>
    </w:p>
    <w:p w14:paraId="362CC908"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F28F904" w14:textId="606A8FD3" w:rsidR="00ED064C" w:rsidRPr="00ED064C" w:rsidRDefault="008A15F1"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00ED064C" w:rsidRPr="00ED064C">
        <w:rPr>
          <w:rFonts w:asciiTheme="majorHAnsi" w:eastAsia="CMBX10" w:hAnsiTheme="majorHAnsi" w:cstheme="majorHAnsi"/>
          <w:bCs/>
          <w:sz w:val="24"/>
          <w:szCs w:val="24"/>
          <w:lang w:eastAsia="en-US"/>
        </w:rPr>
        <w:t xml:space="preserve">he discrete age structure epidemic model with the application of the measles vaccination strategy will bring </w:t>
      </w:r>
      <w:r>
        <w:rPr>
          <w:rFonts w:asciiTheme="majorHAnsi" w:eastAsia="CMBX10" w:hAnsiTheme="majorHAnsi" w:cstheme="majorHAnsi"/>
          <w:bCs/>
          <w:sz w:val="24"/>
          <w:szCs w:val="24"/>
          <w:lang w:eastAsia="en-US"/>
        </w:rPr>
        <w:t>to light</w:t>
      </w:r>
      <w:r w:rsidRPr="00ED064C">
        <w:rPr>
          <w:rFonts w:asciiTheme="majorHAnsi" w:eastAsia="CMBX10" w:hAnsiTheme="majorHAnsi" w:cstheme="majorHAnsi"/>
          <w:bCs/>
          <w:sz w:val="24"/>
          <w:szCs w:val="24"/>
          <w:lang w:eastAsia="en-US"/>
        </w:rPr>
        <w:t xml:space="preserve"> </w:t>
      </w:r>
      <w:r w:rsidR="00ED064C" w:rsidRPr="00ED064C">
        <w:rPr>
          <w:rFonts w:asciiTheme="majorHAnsi" w:eastAsia="CMBX10" w:hAnsiTheme="majorHAnsi" w:cstheme="majorHAnsi"/>
          <w:bCs/>
          <w:sz w:val="24"/>
          <w:szCs w:val="24"/>
          <w:lang w:eastAsia="en-US"/>
        </w:rPr>
        <w:t xml:space="preserve">the effectiveness of vaccination strategies and measles eradication targets for future predictions. The modified measles vaccination model with two age groups that incorporated the current measles vaccination programs will assist in the analysis of the immune profile </w:t>
      </w:r>
      <w:r>
        <w:rPr>
          <w:rFonts w:asciiTheme="majorHAnsi" w:eastAsia="CMBX10" w:hAnsiTheme="majorHAnsi" w:cstheme="majorHAnsi"/>
          <w:bCs/>
          <w:sz w:val="24"/>
          <w:szCs w:val="24"/>
          <w:lang w:eastAsia="en-US"/>
        </w:rPr>
        <w:t>of</w:t>
      </w:r>
      <w:r w:rsidRPr="00ED064C">
        <w:rPr>
          <w:rFonts w:asciiTheme="majorHAnsi" w:eastAsia="CMBX10" w:hAnsiTheme="majorHAnsi" w:cstheme="majorHAnsi"/>
          <w:bCs/>
          <w:sz w:val="24"/>
          <w:szCs w:val="24"/>
          <w:lang w:eastAsia="en-US"/>
        </w:rPr>
        <w:t xml:space="preserve"> </w:t>
      </w:r>
      <w:r w:rsidR="00ED064C" w:rsidRPr="00ED064C">
        <w:rPr>
          <w:rFonts w:asciiTheme="majorHAnsi" w:eastAsia="CMBX10" w:hAnsiTheme="majorHAnsi" w:cstheme="majorHAnsi"/>
          <w:bCs/>
          <w:sz w:val="24"/>
          <w:szCs w:val="24"/>
          <w:lang w:eastAsia="en-US"/>
        </w:rPr>
        <w:t>the population and in each age group to establish the baseline and make projections. </w:t>
      </w:r>
    </w:p>
    <w:p w14:paraId="11E608BD" w14:textId="731C6CFD"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The model will subsequently reveal the effect of increasing vaccine coverage to be greater or equal to 95% with two doses administered for each person. The study will also show the impact of increasing the efficacy of two doses in reducing the effectiveness of measles incidence at a moderated vaccine coverage rate. </w:t>
      </w:r>
    </w:p>
    <w:bookmarkEnd w:id="2"/>
    <w:p w14:paraId="41487DBB" w14:textId="77777777" w:rsidR="00A969A8" w:rsidRDefault="00A969A8" w:rsidP="00ED064C">
      <w:pPr>
        <w:spacing w:line="360" w:lineRule="auto"/>
        <w:jc w:val="both"/>
        <w:rPr>
          <w:rFonts w:asciiTheme="majorHAnsi" w:eastAsia="CMBX10" w:hAnsiTheme="majorHAnsi" w:cstheme="majorHAnsi"/>
          <w:bCs/>
          <w:sz w:val="24"/>
          <w:szCs w:val="24"/>
          <w:lang w:eastAsia="en-US"/>
        </w:rPr>
      </w:pPr>
    </w:p>
    <w:p w14:paraId="68117F16" w14:textId="782B48C3" w:rsidR="00ED064C"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Mathematical Model</w:t>
      </w:r>
    </w:p>
    <w:p w14:paraId="48C87707" w14:textId="00163E02" w:rsidR="00130B57" w:rsidRDefault="00A41544" w:rsidP="00ED064C">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In this section</w:t>
      </w:r>
      <w:r w:rsidR="00254A75">
        <w:rPr>
          <w:rFonts w:asciiTheme="majorHAnsi" w:eastAsia="CMBX10" w:hAnsiTheme="majorHAnsi" w:cstheme="majorHAnsi"/>
          <w:sz w:val="24"/>
          <w:szCs w:val="24"/>
          <w:lang w:eastAsia="en-US"/>
        </w:rPr>
        <w:t xml:space="preserve"> we </w:t>
      </w:r>
      <w:r w:rsidR="005D7681">
        <w:rPr>
          <w:rFonts w:asciiTheme="majorHAnsi" w:eastAsia="CMBX10" w:hAnsiTheme="majorHAnsi" w:cstheme="majorHAnsi"/>
          <w:sz w:val="24"/>
          <w:szCs w:val="24"/>
          <w:lang w:eastAsia="en-US"/>
        </w:rPr>
        <w:t>developed a</w:t>
      </w:r>
      <w:r w:rsidR="00CF73F6">
        <w:rPr>
          <w:rFonts w:asciiTheme="majorHAnsi" w:eastAsia="CMBX10" w:hAnsiTheme="majorHAnsi" w:cstheme="majorHAnsi"/>
          <w:sz w:val="24"/>
          <w:szCs w:val="24"/>
          <w:lang w:eastAsia="en-US"/>
        </w:rPr>
        <w:t xml:space="preserve"> </w:t>
      </w:r>
      <w:r w:rsidR="00561D05">
        <w:rPr>
          <w:rFonts w:asciiTheme="majorHAnsi" w:eastAsia="CMBX10" w:hAnsiTheme="majorHAnsi" w:cstheme="majorHAnsi"/>
          <w:sz w:val="24"/>
          <w:szCs w:val="24"/>
          <w:lang w:eastAsia="en-US"/>
        </w:rPr>
        <w:t xml:space="preserve">deterministic, </w:t>
      </w:r>
      <w:r w:rsidR="00EF11D1">
        <w:rPr>
          <w:rFonts w:asciiTheme="majorHAnsi" w:eastAsia="CMBX10" w:hAnsiTheme="majorHAnsi" w:cstheme="majorHAnsi"/>
          <w:sz w:val="24"/>
          <w:szCs w:val="24"/>
          <w:lang w:eastAsia="en-US"/>
        </w:rPr>
        <w:t>compartmental,</w:t>
      </w:r>
      <w:r w:rsidR="00561D05">
        <w:rPr>
          <w:rFonts w:asciiTheme="majorHAnsi" w:eastAsia="CMBX10" w:hAnsiTheme="majorHAnsi" w:cstheme="majorHAnsi"/>
          <w:sz w:val="24"/>
          <w:szCs w:val="24"/>
          <w:lang w:eastAsia="en-US"/>
        </w:rPr>
        <w:t xml:space="preserve"> mathematical model to describe the transmission dynamics of measles</w:t>
      </w:r>
      <w:r w:rsidR="00CF73F6">
        <w:rPr>
          <w:rFonts w:asciiTheme="majorHAnsi" w:eastAsia="CMBX10" w:hAnsiTheme="majorHAnsi" w:cstheme="majorHAnsi"/>
          <w:sz w:val="24"/>
          <w:szCs w:val="24"/>
          <w:lang w:eastAsia="en-US"/>
        </w:rPr>
        <w:t xml:space="preserve"> is formulated</w:t>
      </w:r>
      <w:r w:rsidR="00561D05">
        <w:rPr>
          <w:rFonts w:asciiTheme="majorHAnsi" w:eastAsia="CMBX10" w:hAnsiTheme="majorHAnsi" w:cstheme="majorHAnsi"/>
          <w:sz w:val="24"/>
          <w:szCs w:val="24"/>
          <w:lang w:eastAsia="en-US"/>
        </w:rPr>
        <w:t xml:space="preserve">. </w:t>
      </w:r>
      <w:r w:rsidR="00CF73F6">
        <w:rPr>
          <w:rFonts w:asciiTheme="majorHAnsi" w:eastAsia="CMBX10" w:hAnsiTheme="majorHAnsi" w:cstheme="majorHAnsi"/>
          <w:sz w:val="24"/>
          <w:szCs w:val="24"/>
          <w:lang w:eastAsia="en-US"/>
        </w:rPr>
        <w:t>It is assumed that t</w:t>
      </w:r>
      <w:r w:rsidR="00EF11D1">
        <w:rPr>
          <w:rFonts w:asciiTheme="majorHAnsi" w:eastAsia="CMBX10" w:hAnsiTheme="majorHAnsi" w:cstheme="majorHAnsi"/>
          <w:sz w:val="24"/>
          <w:szCs w:val="24"/>
          <w:lang w:eastAsia="en-US"/>
        </w:rPr>
        <w:t>he host population is homogeneous mixed for both age groups</w:t>
      </w:r>
      <w:r w:rsidR="00CF73F6">
        <w:rPr>
          <w:rFonts w:asciiTheme="majorHAnsi" w:eastAsia="CMBX10" w:hAnsiTheme="majorHAnsi" w:cstheme="majorHAnsi"/>
          <w:sz w:val="24"/>
          <w:szCs w:val="24"/>
          <w:lang w:eastAsia="en-US"/>
        </w:rPr>
        <w:t xml:space="preserve"> and</w:t>
      </w:r>
      <w:r w:rsidR="00CF73F6" w:rsidRPr="00CF73F6">
        <w:t xml:space="preserve"> </w:t>
      </w:r>
      <w:r w:rsidR="00CF73F6" w:rsidRPr="00CF73F6">
        <w:rPr>
          <w:rFonts w:asciiTheme="majorHAnsi" w:eastAsia="CMBX10" w:hAnsiTheme="majorHAnsi" w:cstheme="majorHAnsi"/>
          <w:sz w:val="24"/>
          <w:szCs w:val="24"/>
          <w:lang w:eastAsia="en-US"/>
        </w:rPr>
        <w:t xml:space="preserve">reflecting increasing dynamics </w:t>
      </w:r>
      <w:r w:rsidR="00CF73F6">
        <w:rPr>
          <w:rFonts w:asciiTheme="majorHAnsi" w:eastAsia="CMBX10" w:hAnsiTheme="majorHAnsi" w:cstheme="majorHAnsi"/>
          <w:sz w:val="24"/>
          <w:szCs w:val="24"/>
          <w:lang w:eastAsia="en-US"/>
        </w:rPr>
        <w:t>such as</w:t>
      </w:r>
      <w:r w:rsidR="00CF73F6" w:rsidRPr="00CF73F6">
        <w:rPr>
          <w:rFonts w:asciiTheme="majorHAnsi" w:eastAsia="CMBX10" w:hAnsiTheme="majorHAnsi" w:cstheme="majorHAnsi"/>
          <w:sz w:val="24"/>
          <w:szCs w:val="24"/>
          <w:lang w:eastAsia="en-US"/>
        </w:rPr>
        <w:t xml:space="preserve"> birth</w:t>
      </w:r>
      <w:r w:rsidR="004A3D20">
        <w:rPr>
          <w:rFonts w:asciiTheme="majorHAnsi" w:eastAsia="CMBX10" w:hAnsiTheme="majorHAnsi" w:cstheme="majorHAnsi"/>
          <w:sz w:val="24"/>
          <w:szCs w:val="24"/>
          <w:lang w:eastAsia="en-US"/>
        </w:rPr>
        <w:t xml:space="preserve"> [29]</w:t>
      </w:r>
      <w:r w:rsidR="00D61F53">
        <w:rPr>
          <w:rFonts w:asciiTheme="majorHAnsi" w:eastAsia="CMBX10" w:hAnsiTheme="majorHAnsi" w:cstheme="majorHAnsi"/>
          <w:sz w:val="24"/>
          <w:szCs w:val="24"/>
          <w:lang w:eastAsia="en-US"/>
        </w:rPr>
        <w:t xml:space="preserve">. </w:t>
      </w:r>
      <w:r w:rsidR="00CF73F6" w:rsidRPr="00CF73F6">
        <w:rPr>
          <w:rFonts w:asciiTheme="majorHAnsi" w:eastAsia="CMBX10" w:hAnsiTheme="majorHAnsi" w:cstheme="majorHAnsi"/>
          <w:sz w:val="24"/>
          <w:szCs w:val="24"/>
          <w:lang w:eastAsia="en-US"/>
        </w:rPr>
        <w:t xml:space="preserve">Natural death and birth rates per </w:t>
      </w:r>
      <w:r w:rsidR="00130B57">
        <w:rPr>
          <w:rFonts w:asciiTheme="majorHAnsi" w:eastAsia="CMBX10" w:hAnsiTheme="majorHAnsi" w:cstheme="majorHAnsi"/>
          <w:sz w:val="24"/>
          <w:szCs w:val="24"/>
          <w:lang w:eastAsia="en-US"/>
        </w:rPr>
        <w:t>capita</w:t>
      </w:r>
      <w:r w:rsidR="00CF73F6" w:rsidRPr="00CF73F6">
        <w:rPr>
          <w:rFonts w:asciiTheme="majorHAnsi" w:eastAsia="CMBX10" w:hAnsiTheme="majorHAnsi" w:cstheme="majorHAnsi"/>
          <w:sz w:val="24"/>
          <w:szCs w:val="24"/>
          <w:lang w:eastAsia="en-US"/>
        </w:rPr>
        <w:t xml:space="preserve"> are both consistent over </w:t>
      </w:r>
      <w:r w:rsidR="00130B57" w:rsidRPr="00CF73F6">
        <w:rPr>
          <w:rFonts w:asciiTheme="majorHAnsi" w:eastAsia="CMBX10" w:hAnsiTheme="majorHAnsi" w:cstheme="majorHAnsi"/>
          <w:sz w:val="24"/>
          <w:szCs w:val="24"/>
          <w:lang w:eastAsia="en-US"/>
        </w:rPr>
        <w:t>time</w:t>
      </w:r>
      <w:r w:rsidR="004A3D20">
        <w:rPr>
          <w:rFonts w:asciiTheme="majorHAnsi" w:eastAsia="CMBX10" w:hAnsiTheme="majorHAnsi" w:cstheme="majorHAnsi"/>
          <w:sz w:val="24"/>
          <w:szCs w:val="24"/>
          <w:lang w:eastAsia="en-US"/>
        </w:rPr>
        <w:t xml:space="preserve"> [30]</w:t>
      </w:r>
      <w:r w:rsidR="00130B57" w:rsidRPr="00CF73F6">
        <w:rPr>
          <w:rFonts w:asciiTheme="majorHAnsi" w:eastAsia="CMBX10" w:hAnsiTheme="majorHAnsi" w:cstheme="majorHAnsi"/>
          <w:sz w:val="24"/>
          <w:szCs w:val="24"/>
          <w:lang w:eastAsia="en-US"/>
        </w:rPr>
        <w:t>.</w:t>
      </w:r>
      <w:r w:rsidR="00130B57">
        <w:rPr>
          <w:rFonts w:asciiTheme="majorHAnsi" w:eastAsia="CMBX10" w:hAnsiTheme="majorHAnsi" w:cstheme="majorHAnsi"/>
          <w:sz w:val="24"/>
          <w:szCs w:val="24"/>
          <w:lang w:eastAsia="en-US"/>
        </w:rPr>
        <w:t xml:space="preserve"> </w:t>
      </w:r>
      <w:r w:rsidR="00130B57" w:rsidRPr="00130B57">
        <w:rPr>
          <w:rFonts w:asciiTheme="majorHAnsi" w:eastAsia="CMBX10" w:hAnsiTheme="majorHAnsi" w:cstheme="majorHAnsi"/>
          <w:sz w:val="24"/>
          <w:szCs w:val="24"/>
          <w:lang w:eastAsia="en-US"/>
        </w:rPr>
        <w:t>Direct contact with an infectious per</w:t>
      </w:r>
      <w:r w:rsidR="00130B57">
        <w:rPr>
          <w:rFonts w:asciiTheme="majorHAnsi" w:eastAsia="CMBX10" w:hAnsiTheme="majorHAnsi" w:cstheme="majorHAnsi"/>
          <w:sz w:val="24"/>
          <w:szCs w:val="24"/>
          <w:lang w:eastAsia="en-US"/>
        </w:rPr>
        <w:t>son</w:t>
      </w:r>
      <w:r w:rsidR="00130B57" w:rsidRPr="00130B57">
        <w:rPr>
          <w:rFonts w:asciiTheme="majorHAnsi" w:eastAsia="CMBX10" w:hAnsiTheme="majorHAnsi" w:cstheme="majorHAnsi"/>
          <w:sz w:val="24"/>
          <w:szCs w:val="24"/>
          <w:lang w:eastAsia="en-US"/>
        </w:rPr>
        <w:t xml:space="preserve"> can result in infection</w:t>
      </w:r>
      <w:r w:rsidR="004A3D20">
        <w:rPr>
          <w:rFonts w:asciiTheme="majorHAnsi" w:eastAsia="CMBX10" w:hAnsiTheme="majorHAnsi" w:cstheme="majorHAnsi"/>
          <w:sz w:val="24"/>
          <w:szCs w:val="24"/>
          <w:lang w:eastAsia="en-US"/>
        </w:rPr>
        <w:t xml:space="preserve"> [31]</w:t>
      </w:r>
      <w:r w:rsidR="00130B57" w:rsidRPr="00130B57">
        <w:rPr>
          <w:rFonts w:asciiTheme="majorHAnsi" w:eastAsia="CMBX10" w:hAnsiTheme="majorHAnsi" w:cstheme="majorHAnsi"/>
          <w:sz w:val="24"/>
          <w:szCs w:val="24"/>
          <w:lang w:eastAsia="en-US"/>
        </w:rPr>
        <w:t xml:space="preserve">. After recovery, the person develops a permanent infection-acquired immunity, meaning they can never contract the disease again. </w:t>
      </w:r>
      <w:r w:rsidR="00130B57">
        <w:rPr>
          <w:rFonts w:asciiTheme="majorHAnsi" w:eastAsia="CMBX10" w:hAnsiTheme="majorHAnsi" w:cstheme="majorHAnsi"/>
          <w:sz w:val="24"/>
          <w:szCs w:val="24"/>
          <w:lang w:eastAsia="en-US"/>
        </w:rPr>
        <w:t>Infants</w:t>
      </w:r>
      <w:r w:rsidR="00130B57" w:rsidRPr="00130B57">
        <w:rPr>
          <w:rFonts w:asciiTheme="majorHAnsi" w:eastAsia="CMBX10" w:hAnsiTheme="majorHAnsi" w:cstheme="majorHAnsi"/>
          <w:sz w:val="24"/>
          <w:szCs w:val="24"/>
          <w:lang w:eastAsia="en-US"/>
        </w:rPr>
        <w:t xml:space="preserve"> who receive the first and second doses of the vaccine consecutively develop a permanent immunity to the disease.</w:t>
      </w:r>
    </w:p>
    <w:p w14:paraId="2F936983" w14:textId="4AE573FF" w:rsidR="00561D05" w:rsidRDefault="00130B57" w:rsidP="00DC58C4">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The</w:t>
      </w:r>
      <w:r w:rsidR="00D61F53">
        <w:rPr>
          <w:rFonts w:asciiTheme="majorHAnsi" w:eastAsia="CMBX10" w:hAnsiTheme="majorHAnsi" w:cstheme="majorHAnsi"/>
          <w:sz w:val="24"/>
          <w:szCs w:val="24"/>
          <w:lang w:eastAsia="en-US"/>
        </w:rPr>
        <w:t xml:space="preserve"> model is </w:t>
      </w:r>
      <w:r w:rsidR="00521B26">
        <w:rPr>
          <w:rFonts w:asciiTheme="majorHAnsi" w:eastAsia="CMBX10" w:hAnsiTheme="majorHAnsi" w:cstheme="majorHAnsi"/>
          <w:sz w:val="24"/>
          <w:szCs w:val="24"/>
          <w:lang w:eastAsia="en-US"/>
        </w:rPr>
        <w:t>dividing</w:t>
      </w:r>
      <w:r w:rsidR="00D61F53">
        <w:rPr>
          <w:rFonts w:asciiTheme="majorHAnsi" w:eastAsia="CMBX10" w:hAnsiTheme="majorHAnsi" w:cstheme="majorHAnsi"/>
          <w:sz w:val="24"/>
          <w:szCs w:val="24"/>
          <w:lang w:eastAsia="en-US"/>
        </w:rPr>
        <w:t xml:space="preserve"> a host population of a constant size into susceptible</w:t>
      </w:r>
      <w:r w:rsidR="00466C72">
        <w:rPr>
          <w:rFonts w:asciiTheme="majorHAnsi" w:eastAsia="CMBX10" w:hAnsiTheme="majorHAnsi" w:cstheme="majorHAnsi"/>
          <w:sz w:val="24"/>
          <w:szCs w:val="24"/>
          <w:lang w:eastAsia="en-US"/>
        </w:rPr>
        <w:t xml:space="preserve"> (infants who may be infected)</w:t>
      </w:r>
      <w:r w:rsidR="00D61F53">
        <w:rPr>
          <w:rFonts w:asciiTheme="majorHAnsi" w:eastAsia="CMBX10" w:hAnsiTheme="majorHAnsi" w:cstheme="majorHAnsi"/>
          <w:sz w:val="24"/>
          <w:szCs w:val="24"/>
          <w:lang w:eastAsia="en-US"/>
        </w:rPr>
        <w:t>, exposed</w:t>
      </w:r>
      <w:r w:rsidR="00466C72">
        <w:rPr>
          <w:rFonts w:asciiTheme="majorHAnsi" w:eastAsia="CMBX10" w:hAnsiTheme="majorHAnsi" w:cstheme="majorHAnsi"/>
          <w:sz w:val="24"/>
          <w:szCs w:val="24"/>
          <w:lang w:eastAsia="en-US"/>
        </w:rPr>
        <w:t xml:space="preserve"> (infants who are exposed to the infection)</w:t>
      </w:r>
      <w:r w:rsidR="00D61F53">
        <w:rPr>
          <w:rFonts w:asciiTheme="majorHAnsi" w:eastAsia="CMBX10" w:hAnsiTheme="majorHAnsi" w:cstheme="majorHAnsi"/>
          <w:sz w:val="24"/>
          <w:szCs w:val="24"/>
          <w:lang w:eastAsia="en-US"/>
        </w:rPr>
        <w:t>, infected (i</w:t>
      </w:r>
      <w:r w:rsidR="00466C72">
        <w:rPr>
          <w:rFonts w:asciiTheme="majorHAnsi" w:eastAsia="CMBX10" w:hAnsiTheme="majorHAnsi" w:cstheme="majorHAnsi"/>
          <w:sz w:val="24"/>
          <w:szCs w:val="24"/>
          <w:lang w:eastAsia="en-US"/>
        </w:rPr>
        <w:t>nfants who are infected and can transfer infection</w:t>
      </w:r>
      <w:r w:rsidR="00D61F53">
        <w:rPr>
          <w:rFonts w:asciiTheme="majorHAnsi" w:eastAsia="CMBX10" w:hAnsiTheme="majorHAnsi" w:cstheme="majorHAnsi"/>
          <w:sz w:val="24"/>
          <w:szCs w:val="24"/>
          <w:lang w:eastAsia="en-US"/>
        </w:rPr>
        <w:t xml:space="preserve">) and recovered </w:t>
      </w:r>
      <w:r w:rsidR="00466C72">
        <w:rPr>
          <w:rFonts w:asciiTheme="majorHAnsi" w:eastAsia="CMBX10" w:hAnsiTheme="majorHAnsi" w:cstheme="majorHAnsi"/>
          <w:sz w:val="24"/>
          <w:szCs w:val="24"/>
          <w:lang w:eastAsia="en-US"/>
        </w:rPr>
        <w:t>(infants</w:t>
      </w:r>
      <w:r w:rsidR="00466C72" w:rsidRPr="00466C72">
        <w:rPr>
          <w:rFonts w:asciiTheme="majorHAnsi" w:eastAsia="CMBX10" w:hAnsiTheme="majorHAnsi" w:cstheme="majorHAnsi"/>
          <w:sz w:val="24"/>
          <w:szCs w:val="24"/>
          <w:lang w:eastAsia="en-US"/>
        </w:rPr>
        <w:t xml:space="preserve"> who have permanent infection-acquired immunity and those who received the second dose of vaccine</w:t>
      </w:r>
      <w:r w:rsidR="00466C72">
        <w:rPr>
          <w:rFonts w:asciiTheme="majorHAnsi" w:eastAsia="CMBX10" w:hAnsiTheme="majorHAnsi" w:cstheme="majorHAnsi"/>
          <w:sz w:val="24"/>
          <w:szCs w:val="24"/>
          <w:lang w:eastAsia="en-US"/>
        </w:rPr>
        <w:t xml:space="preserve">) </w:t>
      </w:r>
      <w:r w:rsidR="00D61F53">
        <w:rPr>
          <w:rFonts w:asciiTheme="majorHAnsi" w:eastAsia="CMBX10" w:hAnsiTheme="majorHAnsi" w:cstheme="majorHAnsi"/>
          <w:sz w:val="24"/>
          <w:szCs w:val="24"/>
          <w:lang w:eastAsia="en-US"/>
        </w:rPr>
        <w:t>classes. C</w:t>
      </w:r>
      <w:r w:rsidR="00521B26">
        <w:rPr>
          <w:rFonts w:asciiTheme="majorHAnsi" w:eastAsia="CMBX10" w:hAnsiTheme="majorHAnsi" w:cstheme="majorHAnsi"/>
          <w:sz w:val="24"/>
          <w:szCs w:val="24"/>
          <w:lang w:eastAsia="en-US"/>
        </w:rPr>
        <w:t xml:space="preserve">ompartments with labels </w:t>
      </w:r>
      <m:oMath>
        <m:r>
          <w:rPr>
            <w:rFonts w:ascii="Cambria Math" w:eastAsia="CMBX10" w:hAnsi="Cambria Math" w:cstheme="majorHAnsi"/>
            <w:sz w:val="24"/>
            <w:szCs w:val="24"/>
            <w:lang w:eastAsia="en-US"/>
          </w:rPr>
          <m:t>S, E, I</m:t>
        </m:r>
      </m:oMath>
      <w:r w:rsidR="00521B26">
        <w:rPr>
          <w:rFonts w:asciiTheme="majorHAnsi" w:eastAsia="CMBX10" w:hAnsiTheme="majorHAnsi" w:cstheme="majorHAnsi"/>
          <w:sz w:val="24"/>
          <w:szCs w:val="24"/>
          <w:lang w:eastAsia="en-US"/>
        </w:rPr>
        <w:t xml:space="preserve"> and R are used for the epidemiology classes. </w:t>
      </w:r>
      <w:r w:rsidR="002B6F9D">
        <w:rPr>
          <w:rFonts w:asciiTheme="majorHAnsi" w:eastAsia="CMBX10" w:hAnsiTheme="majorHAnsi" w:cstheme="majorHAnsi"/>
          <w:sz w:val="24"/>
          <w:szCs w:val="24"/>
          <w:lang w:eastAsia="en-US"/>
        </w:rPr>
        <w:t xml:space="preserve"> It is assumed that proportion of </w:t>
      </w:r>
      <w:bookmarkStart w:id="3" w:name="_Hlk111461716"/>
      <w:r w:rsidR="002B6F9D">
        <w:rPr>
          <w:rFonts w:asciiTheme="majorHAnsi" w:eastAsia="CMBX10" w:hAnsiTheme="majorHAnsi" w:cstheme="majorHAnsi"/>
          <w:sz w:val="24"/>
          <w:szCs w:val="24"/>
          <w:lang w:eastAsia="en-US"/>
        </w:rPr>
        <w:t xml:space="preserve">infants who received first </w:t>
      </w:r>
      <w:r w:rsidR="00DC58C4">
        <w:rPr>
          <w:rFonts w:asciiTheme="majorHAnsi" w:eastAsia="CMBX10" w:hAnsiTheme="majorHAnsi" w:cstheme="majorHAnsi"/>
          <w:sz w:val="24"/>
          <w:szCs w:val="24"/>
          <w:lang w:eastAsia="en-US"/>
        </w:rPr>
        <w:t xml:space="preserve">dose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bookmarkEnd w:id="3"/>
      <w:r w:rsidR="00DC58C4">
        <w:rPr>
          <w:rFonts w:asciiTheme="majorHAnsi" w:eastAsia="CMBX10" w:hAnsiTheme="majorHAnsi" w:cstheme="majorHAnsi"/>
          <w:sz w:val="24"/>
          <w:szCs w:val="24"/>
          <w:lang w:eastAsia="en-US"/>
        </w:rPr>
        <w:t xml:space="preserve">whilst infants who received second dose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sidR="00DC58C4">
        <w:rPr>
          <w:rFonts w:asciiTheme="majorHAnsi" w:eastAsia="CMBX10" w:hAnsiTheme="majorHAnsi" w:cstheme="majorHAnsi"/>
          <w:sz w:val="24"/>
          <w:szCs w:val="24"/>
          <w:lang w:eastAsia="en-US"/>
        </w:rPr>
        <w:t xml:space="preserve">. The compliments </w:t>
      </w:r>
      <w:bookmarkStart w:id="4" w:name="_Hlk111461936"/>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00DC58C4">
        <w:rPr>
          <w:rFonts w:asciiTheme="majorHAnsi" w:eastAsia="CMBX10" w:hAnsiTheme="majorHAnsi" w:cstheme="majorHAnsi"/>
          <w:sz w:val="24"/>
          <w:szCs w:val="24"/>
          <w:lang w:eastAsia="en-US"/>
        </w:rPr>
        <w:t xml:space="preserve"> </w:t>
      </w:r>
      <w:bookmarkEnd w:id="4"/>
      <w:r w:rsidR="00DC58C4">
        <w:rPr>
          <w:rFonts w:asciiTheme="majorHAnsi" w:eastAsia="CMBX10" w:hAnsiTheme="majorHAnsi" w:cstheme="majorHAnsi"/>
          <w:sz w:val="24"/>
          <w:szCs w:val="24"/>
          <w:lang w:eastAsia="en-US"/>
        </w:rPr>
        <w:t xml:space="preserve">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sidR="00523455">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sidR="00523455">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sidR="00523455">
        <w:rPr>
          <w:rFonts w:asciiTheme="majorHAnsi" w:eastAsia="CMBX10" w:hAnsiTheme="majorHAnsi" w:cstheme="majorHAnsi"/>
          <w:sz w:val="24"/>
          <w:szCs w:val="24"/>
          <w:lang w:eastAsia="en-US"/>
        </w:rPr>
        <w:t xml:space="preserve"> respectively. </w:t>
      </w:r>
      <w:r w:rsidR="00523455" w:rsidRPr="00523455">
        <w:rPr>
          <w:rFonts w:asciiTheme="majorHAnsi" w:eastAsia="CMBX10" w:hAnsiTheme="majorHAnsi" w:cstheme="majorHAnsi"/>
          <w:sz w:val="24"/>
          <w:szCs w:val="24"/>
          <w:lang w:eastAsia="en-US"/>
        </w:rPr>
        <w:t xml:space="preserve">Since the </w:t>
      </w:r>
      <w:r w:rsidR="00523455">
        <w:rPr>
          <w:rFonts w:asciiTheme="majorHAnsi" w:eastAsia="CMBX10" w:hAnsiTheme="majorHAnsi" w:cstheme="majorHAnsi"/>
          <w:sz w:val="24"/>
          <w:szCs w:val="24"/>
          <w:lang w:eastAsia="en-US"/>
        </w:rPr>
        <w:t>disease</w:t>
      </w:r>
      <w:r w:rsidR="00523455" w:rsidRPr="00523455">
        <w:rPr>
          <w:rFonts w:asciiTheme="majorHAnsi" w:eastAsia="CMBX10" w:hAnsiTheme="majorHAnsi" w:cstheme="majorHAnsi"/>
          <w:sz w:val="24"/>
          <w:szCs w:val="24"/>
          <w:lang w:eastAsia="en-US"/>
        </w:rPr>
        <w:t xml:space="preserve"> is severe, those who contract it may pass away from </w:t>
      </w:r>
      <w:r w:rsidR="00743BAB">
        <w:rPr>
          <w:rFonts w:asciiTheme="majorHAnsi" w:eastAsia="CMBX10" w:hAnsiTheme="majorHAnsi" w:cstheme="majorHAnsi"/>
          <w:sz w:val="24"/>
          <w:szCs w:val="24"/>
          <w:lang w:eastAsia="en-US"/>
        </w:rPr>
        <w:t>the disease</w:t>
      </w:r>
      <w:r w:rsidR="00523455" w:rsidRPr="00523455">
        <w:rPr>
          <w:rFonts w:asciiTheme="majorHAnsi" w:eastAsia="CMBX10" w:hAnsiTheme="majorHAnsi" w:cstheme="majorHAnsi"/>
          <w:sz w:val="24"/>
          <w:szCs w:val="24"/>
          <w:lang w:eastAsia="en-US"/>
        </w:rPr>
        <w:t xml:space="preserve"> or naturally pass away.</w:t>
      </w:r>
      <w:r w:rsidR="00743BAB">
        <w:rPr>
          <w:rFonts w:asciiTheme="majorHAnsi" w:eastAsia="CMBX10" w:hAnsiTheme="majorHAnsi" w:cstheme="majorHAnsi"/>
          <w:sz w:val="24"/>
          <w:szCs w:val="24"/>
          <w:lang w:eastAsia="en-US"/>
        </w:rPr>
        <w:t xml:space="preserve"> </w:t>
      </w:r>
      <w:r w:rsidR="00F62C6B">
        <w:rPr>
          <w:rFonts w:asciiTheme="majorHAnsi" w:eastAsia="CMBX10" w:hAnsiTheme="majorHAnsi" w:cstheme="majorHAnsi"/>
          <w:sz w:val="24"/>
          <w:szCs w:val="24"/>
          <w:lang w:eastAsia="en-US"/>
        </w:rPr>
        <w:t xml:space="preserve"> </w:t>
      </w:r>
    </w:p>
    <w:p w14:paraId="0D9C1ADF" w14:textId="1E7AF88B" w:rsidR="00521B26" w:rsidRDefault="00521B26" w:rsidP="007C4FBD">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We consider that infants at 6 months </w:t>
      </w:r>
      <w:r w:rsidR="00487824">
        <w:rPr>
          <w:rFonts w:asciiTheme="majorHAnsi" w:eastAsia="CMBX10" w:hAnsiTheme="majorHAnsi" w:cstheme="majorHAnsi"/>
          <w:sz w:val="24"/>
          <w:szCs w:val="24"/>
          <w:lang w:eastAsia="en-US"/>
        </w:rPr>
        <w:t xml:space="preserve">enters directly in the susceptible class. We assume all infants between 0 months to 6 months are susceptible for age group 1 and infants between 6 months to 12 months are susceptible for age group 2. </w:t>
      </w:r>
      <w:r w:rsidR="00487824" w:rsidRPr="00487824">
        <w:rPr>
          <w:rFonts w:asciiTheme="majorHAnsi" w:eastAsia="CMBX10" w:hAnsiTheme="majorHAnsi" w:cstheme="majorHAnsi"/>
          <w:sz w:val="24"/>
          <w:szCs w:val="24"/>
          <w:lang w:eastAsia="en-US"/>
        </w:rPr>
        <w:t xml:space="preserve">The susceptible enters the exposed class </w:t>
      </w:r>
      <m:oMath>
        <m:r>
          <w:rPr>
            <w:rFonts w:ascii="Cambria Math" w:eastAsia="CMBX10" w:hAnsi="Cambria Math" w:cstheme="majorHAnsi"/>
            <w:sz w:val="24"/>
            <w:szCs w:val="24"/>
            <w:lang w:eastAsia="en-US"/>
          </w:rPr>
          <m:t>E</m:t>
        </m:r>
      </m:oMath>
      <w:r w:rsidR="00487824" w:rsidRPr="00487824">
        <w:rPr>
          <w:rFonts w:asciiTheme="majorHAnsi" w:eastAsia="CMBX10" w:hAnsiTheme="majorHAnsi" w:cstheme="majorHAnsi"/>
          <w:sz w:val="24"/>
          <w:szCs w:val="24"/>
          <w:lang w:eastAsia="en-US"/>
        </w:rPr>
        <w:t xml:space="preserve"> of individuals in the </w:t>
      </w:r>
      <w:r w:rsidR="00AD3E97">
        <w:rPr>
          <w:rFonts w:asciiTheme="majorHAnsi" w:eastAsia="CMBX10" w:hAnsiTheme="majorHAnsi" w:cstheme="majorHAnsi"/>
          <w:sz w:val="24"/>
          <w:szCs w:val="24"/>
          <w:lang w:eastAsia="en-US"/>
        </w:rPr>
        <w:t>incubation period</w:t>
      </w:r>
      <w:r w:rsidR="00487824" w:rsidRPr="00487824">
        <w:rPr>
          <w:rFonts w:asciiTheme="majorHAnsi" w:eastAsia="CMBX10" w:hAnsiTheme="majorHAnsi" w:cstheme="majorHAnsi"/>
          <w:sz w:val="24"/>
          <w:szCs w:val="24"/>
          <w:lang w:eastAsia="en-US"/>
        </w:rPr>
        <w:t xml:space="preserve">, who are affected but not yet infectious, when sufficient contact between a susceptible and an </w:t>
      </w:r>
      <w:r w:rsidR="00AD3E97" w:rsidRPr="00487824">
        <w:rPr>
          <w:rFonts w:asciiTheme="majorHAnsi" w:eastAsia="CMBX10" w:hAnsiTheme="majorHAnsi" w:cstheme="majorHAnsi"/>
          <w:sz w:val="24"/>
          <w:szCs w:val="24"/>
          <w:lang w:eastAsia="en-US"/>
        </w:rPr>
        <w:t>infective result</w:t>
      </w:r>
      <w:r w:rsidR="00487824" w:rsidRPr="00487824">
        <w:rPr>
          <w:rFonts w:asciiTheme="majorHAnsi" w:eastAsia="CMBX10" w:hAnsiTheme="majorHAnsi" w:cstheme="majorHAnsi"/>
          <w:sz w:val="24"/>
          <w:szCs w:val="24"/>
          <w:lang w:eastAsia="en-US"/>
        </w:rPr>
        <w:t xml:space="preserve"> in transmission.</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00AD3E97" w:rsidRPr="00AD3E97">
        <w:rPr>
          <w:rFonts w:asciiTheme="majorHAnsi" w:eastAsia="CMBX10" w:hAnsiTheme="majorHAnsi" w:cstheme="majorHAnsi"/>
          <w:sz w:val="24"/>
          <w:szCs w:val="24"/>
          <w:lang w:eastAsia="en-US"/>
        </w:rPr>
        <w:t xml:space="preserve"> of infectives after the </w:t>
      </w:r>
      <w:r w:rsidR="00AD3E97">
        <w:rPr>
          <w:rFonts w:asciiTheme="majorHAnsi" w:eastAsia="CMBX10" w:hAnsiTheme="majorHAnsi" w:cstheme="majorHAnsi"/>
          <w:sz w:val="24"/>
          <w:szCs w:val="24"/>
          <w:lang w:eastAsia="en-US"/>
        </w:rPr>
        <w:t>incubation period</w:t>
      </w:r>
      <w:r w:rsidR="00AD3E97" w:rsidRPr="00AD3E97">
        <w:rPr>
          <w:rFonts w:asciiTheme="majorHAnsi" w:eastAsia="CMBX10" w:hAnsiTheme="majorHAnsi" w:cstheme="majorHAnsi"/>
          <w:sz w:val="24"/>
          <w:szCs w:val="24"/>
          <w:lang w:eastAsia="en-US"/>
        </w:rPr>
        <w:t>, which makes them infectious in the sense that they can spread the virus.</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w:t>
      </w:r>
      <w:r w:rsidR="00AD3E97">
        <w:rPr>
          <w:rFonts w:asciiTheme="majorHAnsi" w:eastAsia="CMBX10" w:hAnsiTheme="majorHAnsi" w:cstheme="majorHAnsi"/>
          <w:sz w:val="24"/>
          <w:szCs w:val="24"/>
          <w:lang w:eastAsia="en-US"/>
        </w:rPr>
        <w:t>infant</w:t>
      </w:r>
      <w:r w:rsidR="00AD3E97" w:rsidRPr="00AD3E97">
        <w:rPr>
          <w:rFonts w:asciiTheme="majorHAnsi" w:eastAsia="CMBX10" w:hAnsiTheme="majorHAnsi" w:cstheme="majorHAnsi"/>
          <w:sz w:val="24"/>
          <w:szCs w:val="24"/>
          <w:lang w:eastAsia="en-US"/>
        </w:rPr>
        <w:t xml:space="preserve"> enters the recovered class </w:t>
      </w:r>
      <m:oMath>
        <m:r>
          <w:rPr>
            <w:rFonts w:ascii="Cambria Math" w:eastAsia="CMBX10" w:hAnsi="Cambria Math" w:cstheme="majorHAnsi"/>
            <w:sz w:val="24"/>
            <w:szCs w:val="24"/>
            <w:lang w:eastAsia="en-US"/>
          </w:rPr>
          <m:t>R</m:t>
        </m:r>
      </m:oMath>
      <w:r w:rsidR="00AD3E97" w:rsidRPr="00AD3E97">
        <w:rPr>
          <w:rFonts w:asciiTheme="majorHAnsi" w:eastAsia="CMBX10" w:hAnsiTheme="majorHAnsi" w:cstheme="majorHAnsi"/>
          <w:sz w:val="24"/>
          <w:szCs w:val="24"/>
          <w:lang w:eastAsia="en-US"/>
        </w:rPr>
        <w:t xml:space="preserve"> when the infectious p</w:t>
      </w:r>
      <w:r w:rsidR="00AD3E97">
        <w:rPr>
          <w:rFonts w:asciiTheme="majorHAnsi" w:eastAsia="CMBX10" w:hAnsiTheme="majorHAnsi" w:cstheme="majorHAnsi"/>
          <w:sz w:val="24"/>
          <w:szCs w:val="24"/>
          <w:lang w:eastAsia="en-US"/>
        </w:rPr>
        <w:t>eriod</w:t>
      </w:r>
      <w:r w:rsidR="00AD3E97" w:rsidRPr="00AD3E97">
        <w:rPr>
          <w:rFonts w:asciiTheme="majorHAnsi" w:eastAsia="CMBX10" w:hAnsiTheme="majorHAnsi" w:cstheme="majorHAnsi"/>
          <w:sz w:val="24"/>
          <w:szCs w:val="24"/>
          <w:lang w:eastAsia="en-US"/>
        </w:rPr>
        <w:t xml:space="preserve"> </w:t>
      </w:r>
      <w:r w:rsidR="00AD3E97">
        <w:rPr>
          <w:rFonts w:asciiTheme="majorHAnsi" w:eastAsia="CMBX10" w:hAnsiTheme="majorHAnsi" w:cstheme="majorHAnsi"/>
          <w:sz w:val="24"/>
          <w:szCs w:val="24"/>
          <w:lang w:eastAsia="en-US"/>
        </w:rPr>
        <w:t>ends</w:t>
      </w:r>
      <w:r w:rsidR="00AD3E97" w:rsidRPr="00AD3E97">
        <w:rPr>
          <w:rFonts w:asciiTheme="majorHAnsi" w:eastAsia="CMBX10" w:hAnsiTheme="majorHAnsi" w:cstheme="majorHAnsi"/>
          <w:sz w:val="24"/>
          <w:szCs w:val="24"/>
          <w:lang w:eastAsia="en-US"/>
        </w:rPr>
        <w:t xml:space="preserve"> if they have gained a permanent immunity to infection</w:t>
      </w:r>
      <w:r w:rsidR="007C4FBD">
        <w:rPr>
          <w:rFonts w:asciiTheme="majorHAnsi" w:eastAsia="CMBX10" w:hAnsiTheme="majorHAnsi" w:cstheme="majorHAnsi"/>
          <w:sz w:val="24"/>
          <w:szCs w:val="24"/>
          <w:lang w:eastAsia="en-US"/>
        </w:rPr>
        <w:t>, otherwise passes away. These are the classical assumptions based on SEIR model.</w:t>
      </w:r>
      <w:r w:rsidR="00A41544">
        <w:rPr>
          <w:rFonts w:asciiTheme="majorHAnsi" w:eastAsia="CMBX10" w:hAnsiTheme="majorHAnsi" w:cstheme="majorHAnsi"/>
          <w:sz w:val="24"/>
          <w:szCs w:val="24"/>
          <w:lang w:eastAsia="en-US"/>
        </w:rPr>
        <w:t xml:space="preserve"> </w:t>
      </w:r>
      <w:r w:rsidR="00A41544" w:rsidRPr="00A41544">
        <w:rPr>
          <w:rFonts w:asciiTheme="majorHAnsi" w:eastAsia="CMBX10" w:hAnsiTheme="majorHAnsi" w:cstheme="majorHAnsi"/>
          <w:sz w:val="24"/>
          <w:szCs w:val="24"/>
          <w:lang w:eastAsia="en-US"/>
        </w:rPr>
        <w:t>This model assumes that a</w:t>
      </w:r>
      <w:r w:rsidR="00523455">
        <w:rPr>
          <w:rFonts w:asciiTheme="majorHAnsi" w:eastAsia="CMBX10" w:hAnsiTheme="majorHAnsi" w:cstheme="majorHAnsi"/>
          <w:sz w:val="24"/>
          <w:szCs w:val="24"/>
          <w:lang w:eastAsia="en-US"/>
        </w:rPr>
        <w:t>n</w:t>
      </w:r>
      <w:r w:rsidR="00A41544" w:rsidRPr="00A41544">
        <w:rPr>
          <w:rFonts w:asciiTheme="majorHAnsi" w:eastAsia="CMBX10" w:hAnsiTheme="majorHAnsi" w:cstheme="majorHAnsi"/>
          <w:sz w:val="24"/>
          <w:szCs w:val="24"/>
          <w:lang w:eastAsia="en-US"/>
        </w:rPr>
        <w:t xml:space="preserve"> </w:t>
      </w:r>
      <w:r w:rsidR="00A41544">
        <w:rPr>
          <w:rFonts w:asciiTheme="majorHAnsi" w:eastAsia="CMBX10" w:hAnsiTheme="majorHAnsi" w:cstheme="majorHAnsi"/>
          <w:sz w:val="24"/>
          <w:szCs w:val="24"/>
          <w:lang w:eastAsia="en-US"/>
        </w:rPr>
        <w:t>infant</w:t>
      </w:r>
      <w:r w:rsidR="00A41544" w:rsidRPr="00A41544">
        <w:rPr>
          <w:rFonts w:asciiTheme="majorHAnsi" w:eastAsia="CMBX10" w:hAnsiTheme="majorHAnsi" w:cstheme="majorHAnsi"/>
          <w:sz w:val="24"/>
          <w:szCs w:val="24"/>
          <w:lang w:eastAsia="en-US"/>
        </w:rPr>
        <w:t xml:space="preserve"> will be protected from measles by a successful vaccination.</w:t>
      </w:r>
    </w:p>
    <w:p w14:paraId="5CAA40E7" w14:textId="77777777" w:rsidR="00DE1E7C" w:rsidRPr="00561D05" w:rsidRDefault="00DE1E7C" w:rsidP="007C4FBD">
      <w:pPr>
        <w:spacing w:line="360" w:lineRule="auto"/>
        <w:jc w:val="both"/>
        <w:rPr>
          <w:rFonts w:asciiTheme="majorHAnsi" w:eastAsia="CMBX10" w:hAnsiTheme="majorHAnsi" w:cstheme="majorHAnsi"/>
          <w:sz w:val="24"/>
          <w:szCs w:val="24"/>
          <w:lang w:eastAsia="en-US"/>
        </w:rPr>
      </w:pPr>
    </w:p>
    <w:p w14:paraId="02E26624" w14:textId="05F4F3FA" w:rsidR="00F23508" w:rsidRDefault="00ED064C" w:rsidP="00561D05">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An application to vaccination strategies for measles</w:t>
      </w:r>
    </w:p>
    <w:p w14:paraId="7E0D3468" w14:textId="3A37C01F" w:rsidR="001C767A" w:rsidRPr="005D7681" w:rsidRDefault="00173405" w:rsidP="00F23508">
      <w:pPr>
        <w:spacing w:line="360" w:lineRule="auto"/>
        <w:jc w:val="both"/>
        <w:rPr>
          <w:rFonts w:asciiTheme="majorHAnsi" w:hAnsiTheme="majorHAnsi" w:cstheme="majorHAnsi"/>
          <w:color w:val="000000" w:themeColor="text1"/>
          <w:sz w:val="24"/>
          <w:szCs w:val="24"/>
          <w:shd w:val="clear" w:color="auto" w:fill="FFFFFF"/>
        </w:rPr>
      </w:pPr>
      <w:r w:rsidRPr="005D7681">
        <w:rPr>
          <w:rFonts w:asciiTheme="majorHAnsi" w:hAnsiTheme="majorHAnsi" w:cstheme="majorHAnsi"/>
          <w:color w:val="000000" w:themeColor="text1"/>
          <w:sz w:val="24"/>
          <w:szCs w:val="24"/>
        </w:rPr>
        <w:t>Measles</w:t>
      </w:r>
      <w:r w:rsidR="001C767A" w:rsidRPr="005D7681">
        <w:rPr>
          <w:rFonts w:asciiTheme="majorHAnsi" w:hAnsiTheme="majorHAnsi" w:cstheme="majorHAnsi"/>
          <w:color w:val="000000" w:themeColor="text1"/>
          <w:sz w:val="24"/>
          <w:szCs w:val="24"/>
        </w:rPr>
        <w:t xml:space="preserve"> is a</w:t>
      </w:r>
      <w:r w:rsidR="00686B30">
        <w:rPr>
          <w:rFonts w:asciiTheme="majorHAnsi" w:hAnsiTheme="majorHAnsi" w:cstheme="majorHAnsi"/>
          <w:color w:val="000000" w:themeColor="text1"/>
          <w:sz w:val="24"/>
          <w:szCs w:val="24"/>
        </w:rPr>
        <w:t xml:space="preserve"> contagious and</w:t>
      </w:r>
      <w:r w:rsidR="001C767A" w:rsidRPr="005D7681">
        <w:rPr>
          <w:rFonts w:asciiTheme="majorHAnsi" w:hAnsiTheme="majorHAnsi" w:cstheme="majorHAnsi"/>
          <w:color w:val="000000" w:themeColor="text1"/>
          <w:sz w:val="24"/>
          <w:szCs w:val="24"/>
        </w:rPr>
        <w:t xml:space="preserve"> serious</w:t>
      </w:r>
      <w:r w:rsidR="001C767A" w:rsidRPr="005D7681">
        <w:rPr>
          <w:rFonts w:asciiTheme="majorHAnsi" w:hAnsiTheme="majorHAnsi" w:cstheme="majorHAnsi"/>
          <w:color w:val="000000" w:themeColor="text1"/>
          <w:sz w:val="24"/>
          <w:szCs w:val="24"/>
          <w:shd w:val="clear" w:color="auto" w:fill="FFFFFF"/>
        </w:rPr>
        <w:t xml:space="preserve"> viral infection for </w:t>
      </w:r>
      <w:r w:rsidRPr="005D7681">
        <w:rPr>
          <w:rFonts w:asciiTheme="majorHAnsi" w:hAnsiTheme="majorHAnsi" w:cstheme="majorHAnsi"/>
          <w:color w:val="000000" w:themeColor="text1"/>
          <w:sz w:val="24"/>
          <w:szCs w:val="24"/>
        </w:rPr>
        <w:t>infants</w:t>
      </w:r>
      <w:r w:rsidR="001C767A" w:rsidRPr="005D7681">
        <w:rPr>
          <w:rFonts w:asciiTheme="majorHAnsi" w:hAnsiTheme="majorHAnsi" w:cstheme="majorHAnsi"/>
          <w:color w:val="000000" w:themeColor="text1"/>
          <w:sz w:val="24"/>
          <w:szCs w:val="24"/>
        </w:rPr>
        <w:t>,</w:t>
      </w:r>
      <w:r w:rsidR="001C767A" w:rsidRPr="005D7681">
        <w:rPr>
          <w:rFonts w:asciiTheme="majorHAnsi" w:hAnsiTheme="majorHAnsi" w:cstheme="majorHAnsi"/>
          <w:color w:val="000000" w:themeColor="text1"/>
          <w:sz w:val="24"/>
          <w:szCs w:val="24"/>
          <w:shd w:val="clear" w:color="auto" w:fill="FFFFFF"/>
        </w:rPr>
        <w:t xml:space="preserve"> but </w:t>
      </w:r>
      <w:r w:rsidR="001C767A" w:rsidRPr="005D7681">
        <w:rPr>
          <w:rFonts w:asciiTheme="majorHAnsi" w:hAnsiTheme="majorHAnsi" w:cstheme="majorHAnsi"/>
          <w:color w:val="000000" w:themeColor="text1"/>
          <w:sz w:val="24"/>
          <w:szCs w:val="24"/>
        </w:rPr>
        <w:t>it</w:t>
      </w:r>
      <w:r w:rsidR="001C767A" w:rsidRPr="005D7681">
        <w:rPr>
          <w:rFonts w:asciiTheme="majorHAnsi" w:hAnsiTheme="majorHAnsi" w:cstheme="majorHAnsi"/>
          <w:color w:val="000000" w:themeColor="text1"/>
          <w:sz w:val="24"/>
          <w:szCs w:val="24"/>
          <w:shd w:val="clear" w:color="auto" w:fill="FFFFFF"/>
        </w:rPr>
        <w:t xml:space="preserve"> </w:t>
      </w:r>
      <w:r w:rsidRPr="005D7681">
        <w:rPr>
          <w:rFonts w:asciiTheme="majorHAnsi" w:hAnsiTheme="majorHAnsi" w:cstheme="majorHAnsi"/>
          <w:color w:val="000000" w:themeColor="text1"/>
          <w:sz w:val="24"/>
          <w:szCs w:val="24"/>
          <w:shd w:val="clear" w:color="auto" w:fill="FFFFFF"/>
        </w:rPr>
        <w:t>can be</w:t>
      </w:r>
      <w:r w:rsidR="001C767A" w:rsidRPr="005D7681">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rPr>
        <w:t>prevented with</w:t>
      </w:r>
      <w:r w:rsidR="001C767A" w:rsidRPr="005D7681">
        <w:rPr>
          <w:rFonts w:asciiTheme="majorHAnsi" w:hAnsiTheme="majorHAnsi" w:cstheme="majorHAnsi"/>
          <w:color w:val="000000" w:themeColor="text1"/>
          <w:sz w:val="24"/>
          <w:szCs w:val="24"/>
          <w:shd w:val="clear" w:color="auto" w:fill="FFFFFF"/>
        </w:rPr>
        <w:t xml:space="preserve"> a vaccine. </w:t>
      </w:r>
      <w:r w:rsidR="00684613" w:rsidRPr="00684613">
        <w:rPr>
          <w:rFonts w:asciiTheme="majorHAnsi" w:hAnsiTheme="majorHAnsi" w:cstheme="majorHAnsi"/>
          <w:color w:val="000000" w:themeColor="text1"/>
          <w:sz w:val="24"/>
          <w:szCs w:val="24"/>
          <w:shd w:val="clear" w:color="auto" w:fill="FFFFFF"/>
        </w:rPr>
        <w:t>The respiratory system becomes infected by the virus, which subsequently spreads to the rest of the body.</w:t>
      </w:r>
      <w:r w:rsidR="00684613">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shd w:val="clear" w:color="auto" w:fill="FFFFFF"/>
        </w:rPr>
        <w:t xml:space="preserve">The disease </w:t>
      </w:r>
      <w:r w:rsidR="001C767A" w:rsidRPr="005D7681">
        <w:rPr>
          <w:rFonts w:asciiTheme="majorHAnsi" w:hAnsiTheme="majorHAnsi" w:cstheme="majorHAnsi"/>
          <w:color w:val="000000" w:themeColor="text1"/>
          <w:sz w:val="24"/>
          <w:szCs w:val="24"/>
        </w:rPr>
        <w:t>is</w:t>
      </w:r>
      <w:r w:rsidR="001C767A" w:rsidRPr="005D7681">
        <w:rPr>
          <w:rFonts w:asciiTheme="majorHAnsi" w:hAnsiTheme="majorHAnsi" w:cstheme="majorHAnsi"/>
          <w:b/>
          <w:bCs/>
          <w:color w:val="000000" w:themeColor="text1"/>
          <w:sz w:val="24"/>
          <w:szCs w:val="24"/>
        </w:rPr>
        <w:t xml:space="preserve"> </w:t>
      </w:r>
      <w:r w:rsidR="001C767A" w:rsidRPr="005D7681">
        <w:rPr>
          <w:rFonts w:asciiTheme="majorHAnsi" w:hAnsiTheme="majorHAnsi" w:cstheme="majorHAnsi"/>
          <w:color w:val="000000" w:themeColor="text1"/>
          <w:sz w:val="24"/>
          <w:szCs w:val="24"/>
        </w:rPr>
        <w:t>spread</w:t>
      </w:r>
      <w:r w:rsidR="001C767A" w:rsidRPr="005D7681">
        <w:rPr>
          <w:rFonts w:asciiTheme="majorHAnsi" w:hAnsiTheme="majorHAnsi" w:cstheme="majorHAnsi"/>
          <w:color w:val="000000" w:themeColor="text1"/>
          <w:sz w:val="24"/>
          <w:szCs w:val="24"/>
          <w:shd w:val="clear" w:color="auto" w:fill="FFFFFF"/>
        </w:rPr>
        <w:t xml:space="preserve"> through the air </w:t>
      </w:r>
      <w:r w:rsidR="001C767A" w:rsidRPr="005D7681">
        <w:rPr>
          <w:rFonts w:asciiTheme="majorHAnsi" w:hAnsiTheme="majorHAnsi" w:cstheme="majorHAnsi"/>
          <w:color w:val="000000" w:themeColor="text1"/>
          <w:sz w:val="24"/>
          <w:szCs w:val="24"/>
        </w:rPr>
        <w:t>through</w:t>
      </w:r>
      <w:r w:rsidR="001C767A" w:rsidRPr="005D7681">
        <w:rPr>
          <w:rFonts w:asciiTheme="majorHAnsi" w:hAnsiTheme="majorHAnsi" w:cstheme="majorHAnsi"/>
          <w:color w:val="000000" w:themeColor="text1"/>
          <w:sz w:val="24"/>
          <w:szCs w:val="24"/>
          <w:shd w:val="clear" w:color="auto" w:fill="FFFFFF"/>
        </w:rPr>
        <w:t xml:space="preserve"> droplets produced </w:t>
      </w:r>
      <w:r w:rsidR="001C767A" w:rsidRPr="005D7681">
        <w:rPr>
          <w:rFonts w:asciiTheme="majorHAnsi" w:hAnsiTheme="majorHAnsi" w:cstheme="majorHAnsi"/>
          <w:color w:val="000000" w:themeColor="text1"/>
          <w:sz w:val="24"/>
          <w:szCs w:val="24"/>
        </w:rPr>
        <w:t>when</w:t>
      </w:r>
      <w:r w:rsidR="001C767A" w:rsidRPr="005D7681">
        <w:rPr>
          <w:rFonts w:asciiTheme="majorHAnsi" w:hAnsiTheme="majorHAnsi" w:cstheme="majorHAnsi"/>
          <w:color w:val="000000" w:themeColor="text1"/>
          <w:sz w:val="24"/>
          <w:szCs w:val="24"/>
          <w:shd w:val="clear" w:color="auto" w:fill="FFFFFF"/>
        </w:rPr>
        <w:t xml:space="preserve"> coughing or sneezing.</w:t>
      </w:r>
      <w:r w:rsidR="00F23508" w:rsidRPr="00F23508">
        <w:rPr>
          <w:rFonts w:ascii="Poppins" w:hAnsi="Poppins" w:cs="Poppins"/>
          <w:color w:val="212529"/>
          <w:shd w:val="clear" w:color="auto" w:fill="FFFFFF"/>
        </w:rPr>
        <w:t xml:space="preserve"> </w:t>
      </w:r>
      <w:r w:rsidR="00F23508" w:rsidRPr="00F23508">
        <w:rPr>
          <w:rFonts w:asciiTheme="majorHAnsi" w:hAnsiTheme="majorHAnsi" w:cstheme="majorHAnsi"/>
          <w:color w:val="000000" w:themeColor="text1"/>
          <w:sz w:val="24"/>
          <w:szCs w:val="24"/>
          <w:shd w:val="clear" w:color="auto" w:fill="FFFFFF"/>
        </w:rPr>
        <w:t>After exposure, symptoms of measles don't begin to develop for 10 to 14 days</w:t>
      </w:r>
      <w:r w:rsidR="001C767A" w:rsidRPr="005D7681">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rPr>
        <w:t>These</w:t>
      </w:r>
      <w:r w:rsidR="001C767A" w:rsidRPr="005D7681">
        <w:rPr>
          <w:rFonts w:asciiTheme="majorHAnsi" w:hAnsiTheme="majorHAnsi" w:cstheme="majorHAnsi"/>
          <w:color w:val="000000" w:themeColor="text1"/>
          <w:sz w:val="24"/>
          <w:szCs w:val="24"/>
          <w:shd w:val="clear" w:color="auto" w:fill="FFFFFF"/>
        </w:rPr>
        <w:t xml:space="preserve"> include </w:t>
      </w:r>
      <w:r w:rsidR="001C767A" w:rsidRPr="005D7681">
        <w:rPr>
          <w:rFonts w:asciiTheme="majorHAnsi" w:hAnsiTheme="majorHAnsi" w:cstheme="majorHAnsi"/>
          <w:color w:val="000000" w:themeColor="text1"/>
          <w:sz w:val="24"/>
          <w:szCs w:val="24"/>
        </w:rPr>
        <w:t>coughin</w:t>
      </w:r>
      <w:r w:rsidRPr="005D7681">
        <w:rPr>
          <w:rFonts w:asciiTheme="majorHAnsi" w:hAnsiTheme="majorHAnsi" w:cstheme="majorHAnsi"/>
          <w:color w:val="000000" w:themeColor="text1"/>
          <w:sz w:val="24"/>
          <w:szCs w:val="24"/>
        </w:rPr>
        <w:t>g,</w:t>
      </w:r>
      <w:r w:rsidR="001C767A" w:rsidRPr="005D7681">
        <w:rPr>
          <w:rFonts w:asciiTheme="majorHAnsi" w:hAnsiTheme="majorHAnsi" w:cstheme="majorHAnsi"/>
          <w:color w:val="000000" w:themeColor="text1"/>
          <w:sz w:val="24"/>
          <w:szCs w:val="24"/>
          <w:shd w:val="clear" w:color="auto" w:fill="FFFFFF"/>
        </w:rPr>
        <w:t xml:space="preserve"> runny nose, </w:t>
      </w:r>
      <w:r w:rsidR="001C767A" w:rsidRPr="005D7681">
        <w:rPr>
          <w:rFonts w:asciiTheme="majorHAnsi" w:hAnsiTheme="majorHAnsi" w:cstheme="majorHAnsi"/>
          <w:color w:val="000000" w:themeColor="text1"/>
          <w:sz w:val="24"/>
          <w:szCs w:val="24"/>
        </w:rPr>
        <w:t>sore</w:t>
      </w:r>
      <w:r w:rsidR="001C767A" w:rsidRPr="005D7681">
        <w:rPr>
          <w:rFonts w:asciiTheme="majorHAnsi" w:hAnsiTheme="majorHAnsi" w:cstheme="majorHAnsi"/>
          <w:color w:val="000000" w:themeColor="text1"/>
          <w:sz w:val="24"/>
          <w:szCs w:val="24"/>
          <w:shd w:val="clear" w:color="auto" w:fill="FFFFFF"/>
        </w:rPr>
        <w:t xml:space="preserve"> eyes, sore throat, </w:t>
      </w:r>
      <w:r w:rsidR="001C767A" w:rsidRPr="005D7681">
        <w:rPr>
          <w:rFonts w:asciiTheme="majorHAnsi" w:hAnsiTheme="majorHAnsi" w:cstheme="majorHAnsi"/>
          <w:color w:val="000000" w:themeColor="text1"/>
          <w:sz w:val="24"/>
          <w:szCs w:val="24"/>
        </w:rPr>
        <w:t>fever,</w:t>
      </w:r>
      <w:r w:rsidR="001C767A" w:rsidRPr="005D7681">
        <w:rPr>
          <w:rFonts w:asciiTheme="majorHAnsi" w:hAnsiTheme="majorHAnsi" w:cstheme="majorHAnsi"/>
          <w:color w:val="000000" w:themeColor="text1"/>
          <w:sz w:val="24"/>
          <w:szCs w:val="24"/>
          <w:shd w:val="clear" w:color="auto" w:fill="FFFFFF"/>
        </w:rPr>
        <w:t xml:space="preserve"> and a red, </w:t>
      </w:r>
      <w:r w:rsidR="001C767A" w:rsidRPr="005D7681">
        <w:rPr>
          <w:rFonts w:asciiTheme="majorHAnsi" w:hAnsiTheme="majorHAnsi" w:cstheme="majorHAnsi"/>
          <w:color w:val="000000" w:themeColor="text1"/>
          <w:sz w:val="24"/>
          <w:szCs w:val="24"/>
        </w:rPr>
        <w:t>patchy</w:t>
      </w:r>
      <w:r w:rsidR="001C767A" w:rsidRPr="005D7681">
        <w:rPr>
          <w:rFonts w:asciiTheme="majorHAnsi" w:hAnsiTheme="majorHAnsi" w:cstheme="majorHAnsi"/>
          <w:color w:val="000000" w:themeColor="text1"/>
          <w:sz w:val="24"/>
          <w:szCs w:val="24"/>
          <w:shd w:val="clear" w:color="auto" w:fill="FFFFFF"/>
        </w:rPr>
        <w:t xml:space="preserve"> rash</w:t>
      </w:r>
      <w:r w:rsidR="00A811FD" w:rsidRPr="005D7681">
        <w:rPr>
          <w:rFonts w:asciiTheme="majorHAnsi" w:hAnsiTheme="majorHAnsi" w:cstheme="majorHAnsi"/>
          <w:color w:val="000000" w:themeColor="text1"/>
          <w:sz w:val="24"/>
          <w:szCs w:val="24"/>
          <w:shd w:val="clear" w:color="auto" w:fill="FFFFFF"/>
        </w:rPr>
        <w:t xml:space="preserve"> [23]</w:t>
      </w:r>
      <w:r w:rsidR="001C767A" w:rsidRPr="005D7681">
        <w:rPr>
          <w:rFonts w:asciiTheme="majorHAnsi" w:hAnsiTheme="majorHAnsi" w:cstheme="majorHAnsi"/>
          <w:color w:val="000000" w:themeColor="text1"/>
          <w:sz w:val="24"/>
          <w:szCs w:val="24"/>
          <w:shd w:val="clear" w:color="auto" w:fill="FFFFFF"/>
        </w:rPr>
        <w:t>.</w:t>
      </w:r>
      <w:r w:rsidR="00A811FD" w:rsidRPr="005D7681">
        <w:rPr>
          <w:rFonts w:asciiTheme="majorHAnsi" w:hAnsiTheme="majorHAnsi" w:cstheme="majorHAnsi"/>
          <w:color w:val="000000" w:themeColor="text1"/>
          <w:sz w:val="24"/>
          <w:szCs w:val="24"/>
          <w:shd w:val="clear" w:color="auto" w:fill="FFFFFF"/>
        </w:rPr>
        <w:t xml:space="preserve"> </w:t>
      </w:r>
      <w:r w:rsidR="00686B30">
        <w:rPr>
          <w:rFonts w:asciiTheme="majorHAnsi" w:hAnsiTheme="majorHAnsi" w:cstheme="majorHAnsi"/>
          <w:color w:val="000000" w:themeColor="text1"/>
          <w:sz w:val="24"/>
          <w:szCs w:val="24"/>
          <w:shd w:val="clear" w:color="auto" w:fill="FFFFFF"/>
        </w:rPr>
        <w:t xml:space="preserve"> </w:t>
      </w:r>
      <w:r w:rsidR="00686B30" w:rsidRPr="00686B30">
        <w:rPr>
          <w:rFonts w:asciiTheme="majorHAnsi" w:hAnsiTheme="majorHAnsi" w:cstheme="majorHAnsi"/>
          <w:color w:val="000000" w:themeColor="text1"/>
          <w:sz w:val="24"/>
          <w:szCs w:val="24"/>
          <w:shd w:val="clear" w:color="auto" w:fill="FFFFFF"/>
        </w:rPr>
        <w:t>Healthy children and adults who get the measles virus have a low mortality rate, and the majority make a full recovery. The</w:t>
      </w:r>
      <w:r w:rsidR="00686B30">
        <w:rPr>
          <w:rFonts w:asciiTheme="majorHAnsi" w:hAnsiTheme="majorHAnsi" w:cstheme="majorHAnsi"/>
          <w:color w:val="000000" w:themeColor="text1"/>
          <w:sz w:val="24"/>
          <w:szCs w:val="24"/>
          <w:shd w:val="clear" w:color="auto" w:fill="FFFFFF"/>
        </w:rPr>
        <w:t xml:space="preserve"> children under the age of 5 </w:t>
      </w:r>
      <w:r w:rsidR="00684613">
        <w:rPr>
          <w:rFonts w:asciiTheme="majorHAnsi" w:hAnsiTheme="majorHAnsi" w:cstheme="majorHAnsi"/>
          <w:color w:val="000000" w:themeColor="text1"/>
          <w:sz w:val="24"/>
          <w:szCs w:val="24"/>
          <w:shd w:val="clear" w:color="auto" w:fill="FFFFFF"/>
        </w:rPr>
        <w:t xml:space="preserve">years </w:t>
      </w:r>
      <w:r w:rsidR="00684613" w:rsidRPr="00686B30">
        <w:rPr>
          <w:rFonts w:asciiTheme="majorHAnsi" w:hAnsiTheme="majorHAnsi" w:cstheme="majorHAnsi"/>
          <w:color w:val="000000" w:themeColor="text1"/>
          <w:sz w:val="24"/>
          <w:szCs w:val="24"/>
          <w:shd w:val="clear" w:color="auto" w:fill="FFFFFF"/>
        </w:rPr>
        <w:t>have</w:t>
      </w:r>
      <w:r w:rsidR="00686B30" w:rsidRPr="00686B30">
        <w:rPr>
          <w:rFonts w:asciiTheme="majorHAnsi" w:hAnsiTheme="majorHAnsi" w:cstheme="majorHAnsi"/>
          <w:color w:val="000000" w:themeColor="text1"/>
          <w:sz w:val="24"/>
          <w:szCs w:val="24"/>
          <w:shd w:val="clear" w:color="auto" w:fill="FFFFFF"/>
        </w:rPr>
        <w:t xml:space="preserve"> an increased risk of complication</w:t>
      </w:r>
      <w:r w:rsidR="00686B30">
        <w:rPr>
          <w:rFonts w:asciiTheme="majorHAnsi" w:hAnsiTheme="majorHAnsi" w:cstheme="majorHAnsi"/>
          <w:color w:val="000000" w:themeColor="text1"/>
          <w:sz w:val="24"/>
          <w:szCs w:val="24"/>
          <w:shd w:val="clear" w:color="auto" w:fill="FFFFFF"/>
        </w:rPr>
        <w:t xml:space="preserve"> [24]. </w:t>
      </w:r>
      <w:r w:rsidR="00A811FD">
        <w:rPr>
          <w:rFonts w:asciiTheme="majorHAnsi" w:eastAsia="CMBX10" w:hAnsiTheme="majorHAnsi" w:cstheme="majorHAnsi"/>
          <w:b/>
          <w:bCs/>
          <w:sz w:val="24"/>
          <w:szCs w:val="24"/>
          <w:lang w:eastAsia="en-US"/>
        </w:rPr>
        <w:t xml:space="preserve">                                                                                                                                                                                                                                                                                                                                                      </w:t>
      </w:r>
    </w:p>
    <w:p w14:paraId="5A447A63" w14:textId="69A569E0" w:rsidR="00113E69" w:rsidRPr="00ED064C" w:rsidRDefault="00ED064C" w:rsidP="00F235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Measles is a disease that can be prevented with a vaccine [7]. </w:t>
      </w:r>
      <w:r w:rsidR="005A45E7" w:rsidRPr="005A45E7">
        <w:rPr>
          <w:rFonts w:asciiTheme="majorHAnsi" w:eastAsia="CMBX10" w:hAnsiTheme="majorHAnsi" w:cstheme="majorHAnsi"/>
          <w:bCs/>
          <w:sz w:val="24"/>
          <w:szCs w:val="24"/>
          <w:lang w:eastAsia="en-US"/>
        </w:rPr>
        <w:t>The measles vaccine, given as part of the measles, mumps, and rubella (MMR) vaccine, usually requires two doses</w:t>
      </w:r>
      <w:r w:rsidRPr="00ED064C">
        <w:rPr>
          <w:rFonts w:asciiTheme="majorHAnsi" w:eastAsia="CMBX10" w:hAnsiTheme="majorHAnsi" w:cstheme="majorHAnsi"/>
          <w:bCs/>
          <w:sz w:val="24"/>
          <w:szCs w:val="24"/>
          <w:lang w:eastAsia="en-US"/>
        </w:rPr>
        <w:t xml:space="preserve">. The first dose of the measles vaccine is commonly given to infants at 6 months of age and the second dose is administered at 12 months of age [8].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6D897165" w14:textId="09DB9AEF" w:rsidR="00B377D4" w:rsidRDefault="00ED064C" w:rsidP="00B377D4">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In this section, we develop a two-dose vaccination </w:t>
      </w:r>
      <w:r w:rsidR="00067C54">
        <w:rPr>
          <w:rFonts w:asciiTheme="majorHAnsi" w:eastAsia="CMBX10" w:hAnsiTheme="majorHAnsi" w:cstheme="majorHAnsi"/>
          <w:bCs/>
          <w:sz w:val="24"/>
          <w:szCs w:val="24"/>
          <w:lang w:eastAsia="en-US"/>
        </w:rPr>
        <w:t>model</w:t>
      </w:r>
      <w:r w:rsidRPr="00ED064C">
        <w:rPr>
          <w:rFonts w:asciiTheme="majorHAnsi" w:eastAsia="CMBX10" w:hAnsiTheme="majorHAnsi" w:cstheme="majorHAnsi"/>
          <w:bCs/>
          <w:sz w:val="24"/>
          <w:szCs w:val="24"/>
          <w:lang w:eastAsia="en-US"/>
        </w:rPr>
        <w:t xml:space="preserve"> with two age corporations to observe the vaccination strategies for measles epidemics.</w:t>
      </w:r>
    </w:p>
    <w:p w14:paraId="41878552" w14:textId="752F3BED" w:rsidR="00B377D4" w:rsidRDefault="00B377D4" w:rsidP="00B377D4">
      <w:pPr>
        <w:spacing w:line="360" w:lineRule="auto"/>
        <w:jc w:val="both"/>
        <w:rPr>
          <w:rFonts w:asciiTheme="majorHAnsi" w:eastAsia="CMBX10" w:hAnsiTheme="majorHAnsi" w:cstheme="majorHAnsi"/>
          <w:bCs/>
          <w:sz w:val="24"/>
          <w:szCs w:val="24"/>
          <w:lang w:eastAsia="en-US"/>
        </w:rPr>
      </w:pPr>
    </w:p>
    <w:p w14:paraId="301AEE81" w14:textId="77777777" w:rsidR="00DE1E7C" w:rsidRPr="00ED064C" w:rsidRDefault="00DE1E7C" w:rsidP="00B377D4">
      <w:pPr>
        <w:spacing w:line="360" w:lineRule="auto"/>
        <w:jc w:val="both"/>
        <w:rPr>
          <w:rFonts w:asciiTheme="majorHAnsi" w:eastAsia="CMBX10" w:hAnsiTheme="majorHAnsi" w:cstheme="majorHAnsi"/>
          <w:bCs/>
          <w:sz w:val="24"/>
          <w:szCs w:val="24"/>
          <w:lang w:eastAsia="en-US"/>
        </w:rPr>
      </w:pPr>
    </w:p>
    <w:p w14:paraId="6BC042C2" w14:textId="49CE07E2" w:rsidR="00B377D4" w:rsidRP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Measles vaccination model</w:t>
      </w:r>
    </w:p>
    <w:p w14:paraId="52B1D96E" w14:textId="4718CB9F" w:rsidR="00ED064C" w:rsidRPr="00ED064C" w:rsidRDefault="00ED064C" w:rsidP="001A29E5">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can be prevented with the MMR vaccine. The WHO recommends that children receive the MMR vaccine twice. The first dose is 6 months old and the second dose is 12 months old [6]. One dose of MMR vaccine is 93% effective against measles while two doses of MMR vaccine are 97% effective against measles [10]. In South Africa, vaccine coverage for children at 12 months old age averaged 71.1%, while the second dose averaged 68.8% between the year 2012 to 2017. The coverage of the second dose increased to 76.4% in 2018 [9]. </w:t>
      </w:r>
    </w:p>
    <w:p w14:paraId="0BEF3166" w14:textId="143CAB00" w:rsid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We subdivide the host population into two age groups, considering age-specific differences in vaccination schedules, mortality, and contact patterns</w:t>
      </w:r>
      <w:r w:rsidR="00D76320">
        <w:rPr>
          <w:rFonts w:asciiTheme="majorHAnsi" w:eastAsia="CMBX10" w:hAnsiTheme="majorHAnsi" w:cstheme="majorHAnsi"/>
          <w:bCs/>
          <w:sz w:val="24"/>
          <w:szCs w:val="24"/>
          <w:lang w:eastAsia="en-US"/>
        </w:rPr>
        <w:t xml:space="preserve"> [21, </w:t>
      </w:r>
      <w:r w:rsidR="0029750E">
        <w:rPr>
          <w:rFonts w:asciiTheme="majorHAnsi" w:eastAsia="CMBX10" w:hAnsiTheme="majorHAnsi" w:cstheme="majorHAnsi"/>
          <w:bCs/>
          <w:sz w:val="24"/>
          <w:szCs w:val="24"/>
          <w:lang w:eastAsia="en-US"/>
        </w:rPr>
        <w:t>22</w:t>
      </w:r>
      <w:r w:rsidR="00D76320">
        <w:rPr>
          <w:rFonts w:asciiTheme="majorHAnsi" w:eastAsia="CMBX10" w:hAnsiTheme="majorHAnsi" w:cstheme="majorHAnsi"/>
          <w:bCs/>
          <w:sz w:val="24"/>
          <w:szCs w:val="24"/>
          <w:lang w:eastAsia="en-US"/>
        </w:rPr>
        <w:t>]</w:t>
      </w:r>
      <w:r w:rsidRPr="00ED064C">
        <w:rPr>
          <w:rFonts w:asciiTheme="majorHAnsi" w:eastAsia="CMBX10" w:hAnsiTheme="majorHAnsi" w:cstheme="majorHAnsi"/>
          <w:bCs/>
          <w:sz w:val="24"/>
          <w:szCs w:val="24"/>
          <w:lang w:eastAsia="en-US"/>
        </w:rPr>
        <w:t>.</w:t>
      </w:r>
    </w:p>
    <w:p w14:paraId="7678D432" w14:textId="14718105" w:rsidR="00DE1E7C" w:rsidRDefault="00DE1E7C" w:rsidP="00ED064C">
      <w:pPr>
        <w:spacing w:line="360" w:lineRule="auto"/>
        <w:jc w:val="both"/>
        <w:rPr>
          <w:rFonts w:asciiTheme="majorHAnsi" w:eastAsia="CMBX10" w:hAnsiTheme="majorHAnsi" w:cstheme="majorHAnsi"/>
          <w:bCs/>
          <w:sz w:val="24"/>
          <w:szCs w:val="24"/>
          <w:lang w:eastAsia="en-US"/>
        </w:rPr>
      </w:pPr>
    </w:p>
    <w:p w14:paraId="616F6439" w14:textId="0964BC85" w:rsidR="00DE1E7C" w:rsidRDefault="00DE1E7C" w:rsidP="00ED064C">
      <w:pPr>
        <w:spacing w:line="360" w:lineRule="auto"/>
        <w:jc w:val="both"/>
        <w:rPr>
          <w:rFonts w:asciiTheme="majorHAnsi" w:eastAsia="CMBX10" w:hAnsiTheme="majorHAnsi" w:cstheme="majorHAnsi"/>
          <w:bCs/>
          <w:sz w:val="24"/>
          <w:szCs w:val="24"/>
          <w:lang w:eastAsia="en-US"/>
        </w:rPr>
      </w:pPr>
    </w:p>
    <w:p w14:paraId="78A0FDAC" w14:textId="5330BB00" w:rsidR="00DE1E7C" w:rsidRDefault="00DE1E7C" w:rsidP="00ED064C">
      <w:pPr>
        <w:spacing w:line="360" w:lineRule="auto"/>
        <w:jc w:val="both"/>
        <w:rPr>
          <w:rFonts w:asciiTheme="majorHAnsi" w:eastAsia="CMBX10" w:hAnsiTheme="majorHAnsi" w:cstheme="majorHAnsi"/>
          <w:bCs/>
          <w:sz w:val="24"/>
          <w:szCs w:val="24"/>
          <w:lang w:eastAsia="en-US"/>
        </w:rPr>
      </w:pPr>
    </w:p>
    <w:p w14:paraId="0F82D13C" w14:textId="28A1A34B" w:rsidR="00DE1E7C" w:rsidRDefault="00DE1E7C" w:rsidP="00ED064C">
      <w:pPr>
        <w:spacing w:line="360" w:lineRule="auto"/>
        <w:jc w:val="both"/>
        <w:rPr>
          <w:rFonts w:asciiTheme="majorHAnsi" w:eastAsia="CMBX10" w:hAnsiTheme="majorHAnsi" w:cstheme="majorHAnsi"/>
          <w:bCs/>
          <w:sz w:val="24"/>
          <w:szCs w:val="24"/>
          <w:lang w:eastAsia="en-US"/>
        </w:rPr>
      </w:pPr>
    </w:p>
    <w:p w14:paraId="5C024C6F" w14:textId="5F3B3682" w:rsidR="00DE1E7C" w:rsidRDefault="00DE1E7C" w:rsidP="00ED064C">
      <w:pPr>
        <w:spacing w:line="360" w:lineRule="auto"/>
        <w:jc w:val="both"/>
        <w:rPr>
          <w:rFonts w:asciiTheme="majorHAnsi" w:eastAsia="CMBX10" w:hAnsiTheme="majorHAnsi" w:cstheme="majorHAnsi"/>
          <w:bCs/>
          <w:sz w:val="24"/>
          <w:szCs w:val="24"/>
          <w:lang w:eastAsia="en-US"/>
        </w:rPr>
      </w:pPr>
    </w:p>
    <w:p w14:paraId="7DA7008D" w14:textId="0ACD0D93" w:rsidR="00DE1E7C" w:rsidRDefault="00DE1E7C" w:rsidP="00ED064C">
      <w:pPr>
        <w:spacing w:line="360" w:lineRule="auto"/>
        <w:jc w:val="both"/>
        <w:rPr>
          <w:rFonts w:asciiTheme="majorHAnsi" w:eastAsia="CMBX10" w:hAnsiTheme="majorHAnsi" w:cstheme="majorHAnsi"/>
          <w:bCs/>
          <w:sz w:val="24"/>
          <w:szCs w:val="24"/>
          <w:lang w:eastAsia="en-US"/>
        </w:rPr>
      </w:pPr>
    </w:p>
    <w:p w14:paraId="778E66B0" w14:textId="2D06672C" w:rsidR="00DE1E7C" w:rsidRDefault="00DE1E7C" w:rsidP="00ED064C">
      <w:pPr>
        <w:spacing w:line="360" w:lineRule="auto"/>
        <w:jc w:val="both"/>
        <w:rPr>
          <w:rFonts w:asciiTheme="majorHAnsi" w:eastAsia="CMBX10" w:hAnsiTheme="majorHAnsi" w:cstheme="majorHAnsi"/>
          <w:bCs/>
          <w:sz w:val="24"/>
          <w:szCs w:val="24"/>
          <w:lang w:eastAsia="en-US"/>
        </w:rPr>
      </w:pPr>
    </w:p>
    <w:p w14:paraId="69B0D8ED" w14:textId="407EE30D" w:rsidR="00DE1E7C" w:rsidRDefault="00DE1E7C" w:rsidP="00ED064C">
      <w:pPr>
        <w:spacing w:line="360" w:lineRule="auto"/>
        <w:jc w:val="both"/>
        <w:rPr>
          <w:rFonts w:asciiTheme="majorHAnsi" w:eastAsia="CMBX10" w:hAnsiTheme="majorHAnsi" w:cstheme="majorHAnsi"/>
          <w:bCs/>
          <w:sz w:val="24"/>
          <w:szCs w:val="24"/>
          <w:lang w:eastAsia="en-US"/>
        </w:rPr>
      </w:pPr>
    </w:p>
    <w:p w14:paraId="5ED9333A" w14:textId="4D8F192D" w:rsidR="00DE1E7C" w:rsidRDefault="00DE1E7C" w:rsidP="00ED064C">
      <w:pPr>
        <w:spacing w:line="360" w:lineRule="auto"/>
        <w:jc w:val="both"/>
        <w:rPr>
          <w:rFonts w:asciiTheme="majorHAnsi" w:eastAsia="CMBX10" w:hAnsiTheme="majorHAnsi" w:cstheme="majorHAnsi"/>
          <w:bCs/>
          <w:sz w:val="24"/>
          <w:szCs w:val="24"/>
          <w:lang w:eastAsia="en-US"/>
        </w:rPr>
      </w:pPr>
    </w:p>
    <w:p w14:paraId="05C5BCC7" w14:textId="0DE7C137" w:rsidR="00DE1E7C" w:rsidRDefault="00DE1E7C" w:rsidP="00ED064C">
      <w:pPr>
        <w:spacing w:line="360" w:lineRule="auto"/>
        <w:jc w:val="both"/>
        <w:rPr>
          <w:rFonts w:asciiTheme="majorHAnsi" w:eastAsia="CMBX10" w:hAnsiTheme="majorHAnsi" w:cstheme="majorHAnsi"/>
          <w:bCs/>
          <w:sz w:val="24"/>
          <w:szCs w:val="24"/>
          <w:lang w:eastAsia="en-US"/>
        </w:rPr>
      </w:pPr>
    </w:p>
    <w:p w14:paraId="0EEC00D3" w14:textId="0EE847B7" w:rsidR="00DE1E7C" w:rsidRDefault="00DE1E7C" w:rsidP="00ED064C">
      <w:pPr>
        <w:spacing w:line="360" w:lineRule="auto"/>
        <w:jc w:val="both"/>
        <w:rPr>
          <w:rFonts w:asciiTheme="majorHAnsi" w:eastAsia="CMBX10" w:hAnsiTheme="majorHAnsi" w:cstheme="majorHAnsi"/>
          <w:bCs/>
          <w:sz w:val="24"/>
          <w:szCs w:val="24"/>
          <w:lang w:eastAsia="en-US"/>
        </w:rPr>
      </w:pPr>
    </w:p>
    <w:p w14:paraId="0013FFA4" w14:textId="1A42E6FC" w:rsidR="00DE1E7C" w:rsidRDefault="00DE1E7C" w:rsidP="00ED064C">
      <w:pPr>
        <w:spacing w:line="360" w:lineRule="auto"/>
        <w:jc w:val="both"/>
        <w:rPr>
          <w:rFonts w:asciiTheme="majorHAnsi" w:eastAsia="CMBX10" w:hAnsiTheme="majorHAnsi" w:cstheme="majorHAnsi"/>
          <w:bCs/>
          <w:sz w:val="24"/>
          <w:szCs w:val="24"/>
          <w:lang w:eastAsia="en-US"/>
        </w:rPr>
      </w:pPr>
    </w:p>
    <w:p w14:paraId="13A41211" w14:textId="1855C002" w:rsidR="00DE1E7C" w:rsidRDefault="00DE1E7C" w:rsidP="00ED064C">
      <w:pPr>
        <w:spacing w:line="360" w:lineRule="auto"/>
        <w:jc w:val="both"/>
        <w:rPr>
          <w:rFonts w:asciiTheme="majorHAnsi" w:eastAsia="CMBX10" w:hAnsiTheme="majorHAnsi" w:cstheme="majorHAnsi"/>
          <w:bCs/>
          <w:sz w:val="24"/>
          <w:szCs w:val="24"/>
          <w:lang w:eastAsia="en-US"/>
        </w:rPr>
      </w:pPr>
    </w:p>
    <w:p w14:paraId="55684DBC" w14:textId="77777777" w:rsidR="00DE1E7C" w:rsidRPr="00ED064C" w:rsidRDefault="00DE1E7C" w:rsidP="00ED064C">
      <w:pPr>
        <w:spacing w:line="360" w:lineRule="auto"/>
        <w:jc w:val="both"/>
        <w:rPr>
          <w:rFonts w:asciiTheme="majorHAnsi" w:eastAsia="CMBX10" w:hAnsiTheme="majorHAnsi" w:cstheme="majorHAnsi"/>
          <w:bCs/>
          <w:sz w:val="24"/>
          <w:szCs w:val="24"/>
          <w:lang w:eastAsia="en-US"/>
        </w:rPr>
      </w:pPr>
    </w:p>
    <w:p w14:paraId="7E9AC031" w14:textId="77777777" w:rsidR="001A29E5" w:rsidRDefault="001A29E5" w:rsidP="003F248B">
      <w:pPr>
        <w:tabs>
          <w:tab w:val="center" w:pos="4513"/>
        </w:tabs>
        <w:rPr>
          <w:rFonts w:asciiTheme="majorHAnsi" w:eastAsia="CMBX10" w:hAnsiTheme="majorHAnsi" w:cstheme="majorHAnsi"/>
          <w:b/>
          <w:sz w:val="24"/>
          <w:szCs w:val="24"/>
          <w:lang w:eastAsia="en-US"/>
        </w:rPr>
      </w:pPr>
    </w:p>
    <w:p w14:paraId="4B98FC6D" w14:textId="77777777" w:rsidR="001A29E5" w:rsidRDefault="001A29E5" w:rsidP="003F248B">
      <w:pPr>
        <w:tabs>
          <w:tab w:val="center" w:pos="4513"/>
        </w:tabs>
        <w:rPr>
          <w:rFonts w:asciiTheme="majorHAnsi" w:eastAsia="CMBX10" w:hAnsiTheme="majorHAnsi" w:cstheme="majorHAnsi"/>
          <w:b/>
          <w:sz w:val="24"/>
          <w:szCs w:val="24"/>
          <w:lang w:eastAsia="en-US"/>
        </w:rPr>
      </w:pPr>
    </w:p>
    <w:p w14:paraId="2C71BC28" w14:textId="0CD91E12" w:rsidR="00590AB3" w:rsidRDefault="003F248B" w:rsidP="003F248B">
      <w:pPr>
        <w:tabs>
          <w:tab w:val="center" w:pos="4513"/>
        </w:tabs>
      </w:pPr>
      <w:r>
        <w:rPr>
          <w:noProof/>
        </w:rPr>
        <mc:AlternateContent>
          <mc:Choice Requires="wps">
            <w:drawing>
              <wp:anchor distT="0" distB="0" distL="114300" distR="114300" simplePos="0" relativeHeight="251727872" behindDoc="0" locked="0" layoutInCell="1" allowOverlap="1" wp14:anchorId="7832D8F3" wp14:editId="51B9CDA6">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0D22307A" w14:textId="77777777" w:rsidR="003C261B" w:rsidRDefault="00B142AD">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2D8F3"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" fillcolor="white [3201]" stroked="f" strokeweight=".5pt">
                <v:textbox>
                  <w:txbxContent>
                    <w:p w14:paraId="0D22307A" w14:textId="77777777" w:rsidR="003C261B" w:rsidRDefault="00B142AD">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0133E62" wp14:editId="5D4D10B7">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6A32F715" w14:textId="77777777" w:rsidR="003C261B" w:rsidRDefault="00B142AD">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3E62"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" fillcolor="white [3201]" stroked="f" strokeweight=".5pt">
                <v:textbox>
                  <w:txbxContent>
                    <w:p w14:paraId="6A32F715" w14:textId="77777777" w:rsidR="003C261B" w:rsidRDefault="00B142AD">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0871185" wp14:editId="08B821BE">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AF32468" wp14:editId="7CC86DF6">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201266A0" w14:textId="77777777" w:rsidR="003C261B" w:rsidRDefault="00B142AD">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2468"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" fillcolor="white [3201]" stroked="f" strokeweight=".5pt">
                <v:textbox>
                  <w:txbxContent>
                    <w:p w14:paraId="201266A0" w14:textId="77777777" w:rsidR="003C261B" w:rsidRDefault="00B142AD">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02F81CF" wp14:editId="2993BD63">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D55AFB" wp14:editId="4B1004C2">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0935B72" wp14:editId="7027FD80">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5B72"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CShdZmQwIA&#10;AIEEAAAOAAAAAAAAAAAAAAAAAC4CAABkcnMvZTJvRG9jLnhtbFBLAQItABQABgAIAAAAIQD92Bz7&#10;4QAAAAoBAAAPAAAAAAAAAAAAAAAAAJ0EAABkcnMvZG93bnJldi54bWxQSwUGAAAAAAQABADzAAAA&#10;qwUAAAAA&#10;" fillcolor="white [3201]" stroked="f" strokeweight=".5pt">
                <v:textbo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351694" wp14:editId="14B0080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14:anchorId="402FD8D8" wp14:editId="069E9F14">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14:anchorId="0E49761F" wp14:editId="33452B0D">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14:anchorId="7F915681" wp14:editId="05B08954">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14:anchorId="609115BC" wp14:editId="38FBAC4F">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14:anchorId="2A0E1277" wp14:editId="78E728CF">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14:anchorId="57157546" wp14:editId="6D40E3CE">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7546"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" fillcolor="white [3201]" stroked="f" strokeweight=".5pt">
                <v:textbo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14:anchorId="6D704CD2" wp14:editId="083FFF37">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04CD2"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" fillcolor="white [3201]" stroked="f" strokeweight=".5pt">
                <v:textbo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14:anchorId="1A2E9C40" wp14:editId="092D10BB">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32FDFF50"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E9C40"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" fillcolor="white [3201]" stroked="f" strokeweight=".5pt">
                <v:textbox>
                  <w:txbxContent>
                    <w:p w14:paraId="32FDFF50"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14:anchorId="20E7825E" wp14:editId="6C811EF8">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723C4081"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825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" fillcolor="white [3201]" stroked="f" strokeweight=".5pt">
                <v:textbox>
                  <w:txbxContent>
                    <w:p w14:paraId="723C4081"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14:anchorId="308E1398" wp14:editId="55927FAA">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5" w:name="_Hlk110244310"/>
                          <w:bookmarkStart w:id="6" w:name="_Hlk110244311"/>
                          <w:p w14:paraId="2E0629FE" w14:textId="77777777" w:rsidR="003C261B" w:rsidRDefault="00B142AD">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E1398"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" fillcolor="white [3201]" stroked="f" strokeweight=".5pt">
                <v:textbox>
                  <w:txbxContent>
                    <w:bookmarkStart w:id="7" w:name="_Hlk110244310"/>
                    <w:bookmarkStart w:id="8" w:name="_Hlk110244311"/>
                    <w:p w14:paraId="2E0629FE" w14:textId="77777777" w:rsidR="003C261B" w:rsidRDefault="00B142AD">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7"/>
                      <w:bookmarkEnd w:id="8"/>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14:anchorId="7038879A" wp14:editId="43B71FE6">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4E6D9F7A" w14:textId="77777777" w:rsidR="003C261B" w:rsidRDefault="00B142AD">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79A"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D9tKBmQwIA&#10;AIIEAAAOAAAAAAAAAAAAAAAAAC4CAABkcnMvZTJvRG9jLnhtbFBLAQItABQABgAIAAAAIQAN/MDw&#10;4QAAAAoBAAAPAAAAAAAAAAAAAAAAAJ0EAABkcnMvZG93bnJldi54bWxQSwUGAAAAAAQABADzAAAA&#10;qwUAAAAA&#10;" fillcolor="white [3201]" stroked="f" strokeweight=".5pt">
                <v:textbox>
                  <w:txbxContent>
                    <w:p w14:paraId="4E6D9F7A" w14:textId="77777777" w:rsidR="003C261B" w:rsidRDefault="00B142AD">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14:anchorId="634F8542" wp14:editId="7CB8127C">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8542"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3fdy&#10;iEUCAACCBAAADgAAAAAAAAAAAAAAAAAuAgAAZHJzL2Uyb0RvYy54bWxQSwECLQAUAAYACAAAACEA&#10;L1k4QuMAAAALAQAADwAAAAAAAAAAAAAAAACfBAAAZHJzL2Rvd25yZXYueG1sUEsFBgAAAAAEAAQA&#10;8wAAAK8FAAAAAA==&#10;" fillcolor="white [3201]" stroked="f" strokeweight=".5pt">
                <v:textbo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14:anchorId="3CAA1343" wp14:editId="63B1C0B0">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4730BCA5" w14:textId="77777777" w:rsidR="003C261B" w:rsidRDefault="00B142A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A1343"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ELOMb5E&#10;AgAAggQAAA4AAAAAAAAAAAAAAAAALgIAAGRycy9lMm9Eb2MueG1sUEsBAi0AFAAGAAgAAAAhAO9T&#10;wGXiAAAACwEAAA8AAAAAAAAAAAAAAAAAngQAAGRycy9kb3ducmV2LnhtbFBLBQYAAAAABAAEAPMA&#10;AACtBQAAAAA=&#10;" fillcolor="white [3201]" stroked="f" strokeweight=".5pt">
                <v:textbox>
                  <w:txbxContent>
                    <w:p w14:paraId="4730BCA5" w14:textId="77777777" w:rsidR="003C261B" w:rsidRDefault="00B142A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14:anchorId="353A077D" wp14:editId="0E3E214D">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311CFD09" w14:textId="77777777" w:rsidR="003C261B" w:rsidRDefault="00B142A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A077D"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AOY1otBAgAA&#10;ggQAAA4AAAAAAAAAAAAAAAAALgIAAGRycy9lMm9Eb2MueG1sUEsBAi0AFAAGAAgAAAAhANVMqMni&#10;AAAACwEAAA8AAAAAAAAAAAAAAAAAmwQAAGRycy9kb3ducmV2LnhtbFBLBQYAAAAABAAEAPMAAACq&#10;BQAAAAA=&#10;" fillcolor="white [3201]" stroked="f" strokeweight=".5pt">
                <v:textbox>
                  <w:txbxContent>
                    <w:p w14:paraId="311CFD09" w14:textId="77777777" w:rsidR="003C261B" w:rsidRDefault="00B142A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14:anchorId="0090471E" wp14:editId="3A04E998">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4132540E" w14:textId="77777777" w:rsidR="003C261B" w:rsidRDefault="00B142A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0471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IQNxl1E&#10;AgAAggQAAA4AAAAAAAAAAAAAAAAALgIAAGRycy9lMm9Eb2MueG1sUEsBAi0AFAAGAAgAAAAhAPx1&#10;rKbiAAAACwEAAA8AAAAAAAAAAAAAAAAAngQAAGRycy9kb3ducmV2LnhtbFBLBQYAAAAABAAEAPMA&#10;AACtBQAAAAA=&#10;" fillcolor="white [3201]" stroked="f" strokeweight=".5pt">
                <v:textbox>
                  <w:txbxContent>
                    <w:p w14:paraId="4132540E" w14:textId="77777777" w:rsidR="003C261B" w:rsidRDefault="00B142A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14:anchorId="69823FB0" wp14:editId="44D23594">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2C73EF60"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23FB0"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" fillcolor="white [3201]" stroked="f" strokeweight=".5pt">
                <v:textbox>
                  <w:txbxContent>
                    <w:p w14:paraId="2C73EF60"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14:anchorId="4F5E4528" wp14:editId="6E8FF9ED">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4A9D5D1F"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E4528"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B4e+sV&#10;RQIAAIIEAAAOAAAAAAAAAAAAAAAAAC4CAABkcnMvZTJvRG9jLnhtbFBLAQItABQABgAIAAAAIQBm&#10;dkdN4gAAAAsBAAAPAAAAAAAAAAAAAAAAAJ8EAABkcnMvZG93bnJldi54bWxQSwUGAAAAAAQABADz&#10;AAAArgUAAAAA&#10;" fillcolor="white [3201]" stroked="f" strokeweight=".5pt">
                <v:textbox>
                  <w:txbxContent>
                    <w:p w14:paraId="4A9D5D1F"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14:anchorId="2473F69B" wp14:editId="0FC8556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273BCFA"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F69B"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" fillcolor="white [3201]" stroked="f" strokeweight=".5pt">
                <v:textbox>
                  <w:txbxContent>
                    <w:p w14:paraId="3273BCFA"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14:anchorId="13801F24" wp14:editId="353764B2">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44D5A9A3" w14:textId="77777777" w:rsidR="003C261B" w:rsidRDefault="00B142AD">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01F24"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EC6Z6kQC&#10;AACCBAAADgAAAAAAAAAAAAAAAAAuAgAAZHJzL2Uyb0RvYy54bWxQSwECLQAUAAYACAAAACEAVPBU&#10;S+EAAAALAQAADwAAAAAAAAAAAAAAAACeBAAAZHJzL2Rvd25yZXYueG1sUEsFBgAAAAAEAAQA8wAA&#10;AKwFAAAAAA==&#10;" fillcolor="white [3201]" stroked="f" strokeweight=".5pt">
                <v:textbox>
                  <w:txbxContent>
                    <w:p w14:paraId="44D5A9A3" w14:textId="77777777" w:rsidR="003C261B" w:rsidRDefault="00B142AD">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14:anchorId="291ED87B" wp14:editId="1F63BC07">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62F4CC60" w14:textId="77777777" w:rsidR="003C261B" w:rsidRDefault="00B142AD">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D87B"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HJxSUEQC&#10;AACCBAAADgAAAAAAAAAAAAAAAAAuAgAAZHJzL2Uyb0RvYy54bWxQSwECLQAUAAYACAAAACEA3MGf&#10;Q+EAAAALAQAADwAAAAAAAAAAAAAAAACeBAAAZHJzL2Rvd25yZXYueG1sUEsFBgAAAAAEAAQA8wAA&#10;AKwFAAAAAA==&#10;" fillcolor="white [3201]" stroked="f" strokeweight=".5pt">
                <v:textbox>
                  <w:txbxContent>
                    <w:p w14:paraId="62F4CC60" w14:textId="77777777" w:rsidR="003C261B" w:rsidRDefault="00B142AD">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14:anchorId="50312E1C" wp14:editId="09C2D2A6">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2032713D" w14:textId="77777777" w:rsidR="003C261B" w:rsidRDefault="00B142AD">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2E1C"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2hSev&#10;RgIAAIIEAAAOAAAAAAAAAAAAAAAAAC4CAABkcnMvZTJvRG9jLnhtbFBLAQItABQABgAIAAAAIQC2&#10;K8In4QAAAAsBAAAPAAAAAAAAAAAAAAAAAKAEAABkcnMvZG93bnJldi54bWxQSwUGAAAAAAQABADz&#10;AAAArgUAAAAA&#10;" fillcolor="white [3201]" stroked="f" strokeweight=".5pt">
                <v:textbox>
                  <w:txbxContent>
                    <w:p w14:paraId="2032713D" w14:textId="77777777" w:rsidR="003C261B" w:rsidRDefault="00B142AD">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14:anchorId="1217E20E" wp14:editId="3947EBF5">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93BD6E2" w14:textId="77777777" w:rsidR="003C261B" w:rsidRDefault="00B142AD">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E20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ikGWykQC&#10;AACCBAAADgAAAAAAAAAAAAAAAAAuAgAAZHJzL2Uyb0RvYy54bWxQSwECLQAUAAYACAAAACEAcskR&#10;K+EAAAALAQAADwAAAAAAAAAAAAAAAACeBAAAZHJzL2Rvd25yZXYueG1sUEsFBgAAAAAEAAQA8wAA&#10;AKwFAAAAAA==&#10;" fillcolor="white [3201]" stroked="f" strokeweight=".5pt">
                <v:textbox>
                  <w:txbxContent>
                    <w:p w14:paraId="093BD6E2" w14:textId="77777777" w:rsidR="003C261B" w:rsidRDefault="00B142AD">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14:anchorId="1733EAAD" wp14:editId="3DBEAC1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7C6168DD" w14:textId="77777777" w:rsidR="003C261B" w:rsidRDefault="00B142AD">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3EAAD"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rwn6rjACAABaBAAADgAAAAAAAAAAAAAA&#10;AAAuAgAAZHJzL2Uyb0RvYy54bWxQSwECLQAUAAYACAAAACEA0tNmjeMAAAALAQAADwAAAAAAAAAA&#10;AAAAAACKBAAAZHJzL2Rvd25yZXYueG1sUEsFBgAAAAAEAAQA8wAAAJoFAAAAAA==&#10;" filled="f" stroked="f" strokeweight=".5pt">
                <v:textbox>
                  <w:txbxContent>
                    <w:p w14:paraId="7C6168DD" w14:textId="77777777" w:rsidR="003C261B" w:rsidRDefault="00B142AD">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14:anchorId="56DBCB03" wp14:editId="49080CD4">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7DD09891" w14:textId="77777777" w:rsidR="003C261B" w:rsidRDefault="00B142AD">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CB03"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" fillcolor="#ed7d31 [3205]" stroked="f" strokeweight=".5pt">
                <v:textbox>
                  <w:txbxContent>
                    <w:p w14:paraId="7DD09891" w14:textId="77777777" w:rsidR="003C261B" w:rsidRDefault="00B142AD">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14:anchorId="54E0F994" wp14:editId="55D3976E">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4F871223" w14:textId="77777777" w:rsidR="003C261B" w:rsidRDefault="00B142AD">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0F994"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CmibJr&#10;SAIAAIYEAAAOAAAAAAAAAAAAAAAAAC4CAABkcnMvZTJvRG9jLnhtbFBLAQItABQABgAIAAAAIQBm&#10;I9Ej3wAAAAsBAAAPAAAAAAAAAAAAAAAAAKIEAABkcnMvZG93bnJldi54bWxQSwUGAAAAAAQABADz&#10;AAAArgUAAAAA&#10;" fillcolor="#ed7d31 [3205]" stroked="f" strokeweight=".5pt">
                <v:textbox>
                  <w:txbxContent>
                    <w:p w14:paraId="4F871223" w14:textId="77777777" w:rsidR="003C261B" w:rsidRDefault="00B142AD">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14:anchorId="316529AF" wp14:editId="10FCE66F">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38960802" w14:textId="77777777" w:rsidR="003C261B" w:rsidRDefault="00B142AD">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29AF"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" fillcolor="#ed7d31 [3205]" stroked="f" strokeweight=".5pt">
                <v:textbox>
                  <w:txbxContent>
                    <w:p w14:paraId="38960802" w14:textId="77777777" w:rsidR="003C261B" w:rsidRDefault="00B142AD">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14:anchorId="5120EB38" wp14:editId="76EC9457">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0A339A05" w14:textId="77777777" w:rsidR="003C261B" w:rsidRDefault="00B142AD">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EB38"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eaAV&#10;k0YCAACGBAAADgAAAAAAAAAAAAAAAAAuAgAAZHJzL2Uyb0RvYy54bWxQSwECLQAUAAYACAAAACEA&#10;32y7rOIAAAALAQAADwAAAAAAAAAAAAAAAACgBAAAZHJzL2Rvd25yZXYueG1sUEsFBgAAAAAEAAQA&#10;8wAAAK8FAAAAAA==&#10;" fillcolor="#4472c4 [3204]" stroked="f" strokeweight=".5pt">
                <v:textbox>
                  <w:txbxContent>
                    <w:p w14:paraId="0A339A05" w14:textId="77777777" w:rsidR="003C261B" w:rsidRDefault="00B142AD">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14:anchorId="6D03B501" wp14:editId="4243DAAE">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6D3D5732" w14:textId="77777777" w:rsidR="003C261B" w:rsidRDefault="00B142AD">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3B501"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" fillcolor="#4472c4 [3204]" stroked="f" strokeweight=".5pt">
                <v:textbox>
                  <w:txbxContent>
                    <w:p w14:paraId="6D3D5732" w14:textId="77777777" w:rsidR="003C261B" w:rsidRDefault="00B142AD">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14:anchorId="40290DAB" wp14:editId="01FE2567">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6FC82961" w14:textId="77777777" w:rsidR="003C261B" w:rsidRDefault="00B142AD">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90DAB"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sj5h&#10;qkcCAACGBAAADgAAAAAAAAAAAAAAAAAuAgAAZHJzL2Uyb0RvYy54bWxQSwECLQAUAAYACAAAACEA&#10;lEeIcOEAAAALAQAADwAAAAAAAAAAAAAAAAChBAAAZHJzL2Rvd25yZXYueG1sUEsFBgAAAAAEAAQA&#10;8wAAAK8FAAAAAA==&#10;" fillcolor="#4472c4 [3204]" stroked="f" strokeweight=".5pt">
                <v:textbox>
                  <w:txbxContent>
                    <w:p w14:paraId="6FC82961" w14:textId="77777777" w:rsidR="003C261B" w:rsidRDefault="00B142AD">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14:anchorId="0DED9073" wp14:editId="6DCB4FD0">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2C96CEBA" w14:textId="77777777" w:rsidR="003C261B" w:rsidRDefault="00B142AD">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D9073"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" fillcolor="#4472c4 [3204]" stroked="f" strokeweight=".5pt">
                <v:textbox>
                  <w:txbxContent>
                    <w:p w14:paraId="2C96CEBA" w14:textId="77777777" w:rsidR="003C261B" w:rsidRDefault="00B142AD">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14:anchorId="2BC1CCB5" wp14:editId="44D7163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14:anchorId="0A7B38DC" wp14:editId="34410858">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14:anchorId="3DE9E931" wp14:editId="51A3D2BE">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14:anchorId="14D8A9FA" wp14:editId="56FDA553">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14:anchorId="5BBC4242" wp14:editId="6046C766">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14:anchorId="165C83B3" wp14:editId="7635363A">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14:anchorId="726E44DB" wp14:editId="0B547415">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14:anchorId="41F5FA1C" wp14:editId="1488CBA8">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14:anchorId="5EF9AA72" wp14:editId="2B0CBD05">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14:anchorId="22BC27FC" wp14:editId="2756A6BF">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14:anchorId="4247A9B4" wp14:editId="524640B2">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14:anchorId="6C2CD27D" wp14:editId="0E93FFD9">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14:anchorId="5ECAD3D0" wp14:editId="262CC44E">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14:anchorId="1E73B3D6" wp14:editId="57C6E7DE">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14:anchorId="04BA024C" wp14:editId="6EF6DE7F">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14:anchorId="0FC29385" wp14:editId="36A1FFA7">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14:anchorId="7FD97531" wp14:editId="5471DC99">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14:anchorId="2F28C6E7" wp14:editId="4A636648">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14:anchorId="6257B43E" wp14:editId="59AA916D">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14:anchorId="7F99F9CE" wp14:editId="511153AA">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14:anchorId="20C3761A" wp14:editId="05969904">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14:anchorId="7D78F28F" wp14:editId="23FE5C6D">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14:anchorId="702C7A77" wp14:editId="75632243">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14:anchorId="77264811" wp14:editId="12A7AB64">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14:anchorId="4566CE81" wp14:editId="140D0707">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14:anchorId="52D35B0D" wp14:editId="1158F4D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14:paraId="224C1C6E" w14:textId="77777777" w:rsidR="00610AF8" w:rsidRDefault="00610AF8" w:rsidP="003F248B">
      <w:pPr>
        <w:tabs>
          <w:tab w:val="center" w:pos="4513"/>
        </w:tabs>
      </w:pPr>
    </w:p>
    <w:p w14:paraId="5CEB6FE4" w14:textId="77777777" w:rsidR="00610AF8" w:rsidRDefault="00610AF8" w:rsidP="003F248B">
      <w:pPr>
        <w:tabs>
          <w:tab w:val="center" w:pos="4513"/>
        </w:tabs>
      </w:pPr>
    </w:p>
    <w:p w14:paraId="4F30660E" w14:textId="77777777" w:rsidR="00610AF8" w:rsidRDefault="00610AF8" w:rsidP="003F248B">
      <w:pPr>
        <w:tabs>
          <w:tab w:val="center" w:pos="4513"/>
        </w:tabs>
      </w:pPr>
    </w:p>
    <w:p w14:paraId="0EC7F3F7" w14:textId="77777777" w:rsidR="00610AF8" w:rsidRDefault="00610AF8" w:rsidP="003F248B">
      <w:pPr>
        <w:tabs>
          <w:tab w:val="center" w:pos="4513"/>
        </w:tabs>
      </w:pPr>
    </w:p>
    <w:p w14:paraId="27E70C25" w14:textId="77777777"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14:anchorId="1CB4A967" wp14:editId="59D3A617">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0C7A1C3D"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4A967"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" fillcolor="white [3201]" stroked="f" strokeweight=".5pt">
                <v:textbox>
                  <w:txbxContent>
                    <w:p w14:paraId="0C7A1C3D" w14:textId="77777777" w:rsidR="003C261B" w:rsidRDefault="00B142A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65C9B0DF" w14:textId="77777777" w:rsidR="00610AF8" w:rsidRDefault="00610AF8" w:rsidP="003F248B">
      <w:pPr>
        <w:tabs>
          <w:tab w:val="center" w:pos="4513"/>
        </w:tabs>
      </w:pPr>
    </w:p>
    <w:p w14:paraId="05933528" w14:textId="77777777" w:rsidR="00610AF8" w:rsidRDefault="00610AF8" w:rsidP="003F248B">
      <w:pPr>
        <w:tabs>
          <w:tab w:val="center" w:pos="4513"/>
        </w:tabs>
      </w:pPr>
    </w:p>
    <w:p w14:paraId="7B6AE059" w14:textId="77777777" w:rsidR="00610AF8" w:rsidRDefault="00610AF8" w:rsidP="003F248B">
      <w:pPr>
        <w:tabs>
          <w:tab w:val="center" w:pos="4513"/>
        </w:tabs>
      </w:pPr>
    </w:p>
    <w:p w14:paraId="4E2DA59A" w14:textId="77777777" w:rsidR="00610AF8" w:rsidRDefault="00610AF8" w:rsidP="003F248B">
      <w:pPr>
        <w:tabs>
          <w:tab w:val="center" w:pos="4513"/>
        </w:tabs>
      </w:pPr>
    </w:p>
    <w:p w14:paraId="4836D4BE" w14:textId="77777777" w:rsidR="00610AF8" w:rsidRDefault="00610AF8" w:rsidP="003F248B">
      <w:pPr>
        <w:tabs>
          <w:tab w:val="center" w:pos="4513"/>
        </w:tabs>
      </w:pPr>
    </w:p>
    <w:p w14:paraId="7A8C6805" w14:textId="77777777" w:rsidR="00610AF8" w:rsidRDefault="00610AF8" w:rsidP="003F248B">
      <w:pPr>
        <w:tabs>
          <w:tab w:val="center" w:pos="4513"/>
        </w:tabs>
      </w:pPr>
    </w:p>
    <w:p w14:paraId="777F7057" w14:textId="77777777"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14:anchorId="279799BF" wp14:editId="7DF2029C">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799BF"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AUNonUQC&#10;AACCBAAADgAAAAAAAAAAAAAAAAAuAgAAZHJzL2Uyb0RvYy54bWxQSwECLQAUAAYACAAAACEAJVit&#10;deEAAAAJAQAADwAAAAAAAAAAAAAAAACeBAAAZHJzL2Rvd25yZXYueG1sUEsFBgAAAAAEAAQA8wAA&#10;AKwFAAAAAA==&#10;" fillcolor="white [3201]" stroked="f" strokeweight=".5pt">
                <v:textbo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F05A26D" w14:textId="77777777" w:rsidR="00610AF8" w:rsidRDefault="00610AF8" w:rsidP="003F248B">
      <w:pPr>
        <w:tabs>
          <w:tab w:val="center" w:pos="4513"/>
        </w:tabs>
      </w:pPr>
    </w:p>
    <w:p w14:paraId="4635344C" w14:textId="77777777" w:rsidR="00610AF8" w:rsidRDefault="00610AF8" w:rsidP="003F248B">
      <w:pPr>
        <w:tabs>
          <w:tab w:val="center" w:pos="4513"/>
        </w:tabs>
      </w:pPr>
    </w:p>
    <w:p w14:paraId="02241577" w14:textId="77777777" w:rsidR="00610AF8" w:rsidRDefault="00610AF8" w:rsidP="003F248B">
      <w:pPr>
        <w:tabs>
          <w:tab w:val="center" w:pos="4513"/>
        </w:tabs>
      </w:pPr>
    </w:p>
    <w:p w14:paraId="3D581F24" w14:textId="77777777" w:rsidR="00610AF8" w:rsidRDefault="00610AF8" w:rsidP="003F248B">
      <w:pPr>
        <w:tabs>
          <w:tab w:val="center" w:pos="4513"/>
        </w:tabs>
      </w:pPr>
    </w:p>
    <w:p w14:paraId="78AF88A9" w14:textId="77777777" w:rsidR="00610AF8" w:rsidRDefault="00610AF8" w:rsidP="003F248B">
      <w:pPr>
        <w:tabs>
          <w:tab w:val="center" w:pos="4513"/>
        </w:tabs>
      </w:pPr>
    </w:p>
    <w:p w14:paraId="011AB169" w14:textId="77777777" w:rsidR="00610AF8" w:rsidRDefault="00610AF8" w:rsidP="003F248B">
      <w:pPr>
        <w:tabs>
          <w:tab w:val="center" w:pos="4513"/>
        </w:tabs>
      </w:pPr>
    </w:p>
    <w:p w14:paraId="7814BFEA" w14:textId="48D36D29"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sidR="00B5077B">
        <w:rPr>
          <w:rFonts w:asciiTheme="majorHAnsi" w:hAnsiTheme="majorHAnsi" w:cstheme="majorHAnsi"/>
        </w:rPr>
        <w:t>Model</w:t>
      </w:r>
      <w:r w:rsidR="00B5077B" w:rsidRPr="001D25E6">
        <w:rPr>
          <w:rFonts w:asciiTheme="majorHAnsi" w:hAnsiTheme="majorHAnsi" w:cstheme="majorHAnsi"/>
        </w:rPr>
        <w:t xml:space="preserve"> </w:t>
      </w:r>
      <w:r w:rsidRPr="001D25E6">
        <w:rPr>
          <w:rFonts w:asciiTheme="majorHAnsi" w:hAnsiTheme="majorHAnsi" w:cstheme="majorHAnsi"/>
        </w:rPr>
        <w:t xml:space="preserve">diagram for a </w:t>
      </w:r>
      <w:r w:rsidR="00B5077B">
        <w:rPr>
          <w:rFonts w:asciiTheme="majorHAnsi" w:hAnsiTheme="majorHAnsi" w:cstheme="majorHAnsi"/>
        </w:rPr>
        <w:t xml:space="preserve">measles </w:t>
      </w:r>
      <w:r w:rsidRPr="001D25E6">
        <w:rPr>
          <w:rFonts w:asciiTheme="majorHAnsi" w:hAnsiTheme="majorHAnsi" w:cstheme="majorHAnsi"/>
        </w:rPr>
        <w:t>vaccination model with two age group</w:t>
      </w:r>
    </w:p>
    <w:p w14:paraId="2A02E61D" w14:textId="367206BF" w:rsidR="00D31BFC" w:rsidRDefault="00A37E3D"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structure is shown in the transmission diagram in Figure 1. Two doses of measles vaccine were incorporated: MMR1 for age group 1 (6 months),</w:t>
      </w:r>
      <w:r w:rsidR="00ED064C">
        <w:rPr>
          <w:rFonts w:asciiTheme="majorHAnsi" w:eastAsia="CMR10" w:hAnsiTheme="majorHAnsi" w:cstheme="majorHAnsi"/>
          <w:sz w:val="24"/>
          <w:szCs w:val="24"/>
          <w:lang w:eastAsia="en-US"/>
        </w:rPr>
        <w:t xml:space="preserve"> and</w:t>
      </w:r>
      <w:r w:rsidRPr="001D25E6">
        <w:rPr>
          <w:rFonts w:asciiTheme="majorHAnsi" w:eastAsia="CMR10" w:hAnsiTheme="majorHAnsi" w:cstheme="majorHAnsi"/>
          <w:sz w:val="24"/>
          <w:szCs w:val="24"/>
          <w:lang w:eastAsia="en-US"/>
        </w:rPr>
        <w:t xml:space="preserve"> MMR2 for age group 2 (12 months). The model is described by the following system of differential equations.</w:t>
      </w:r>
    </w:p>
    <w:p w14:paraId="4F798BF4" w14:textId="2CB6DE48" w:rsidR="006D0C4E" w:rsidRDefault="006D0C4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E7A346A" w14:textId="3139B28E" w:rsidR="00787E5E"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0D83C8BB" w14:textId="60C9156E" w:rsidR="00787E5E"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D47F468" w14:textId="3ED22F31" w:rsidR="00787E5E"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20693B20" w14:textId="562BE90D" w:rsidR="00787E5E"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D988A5C" w14:textId="303E8666" w:rsidR="00787E5E"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9B6D649" w14:textId="77777777" w:rsidR="00787E5E" w:rsidRPr="00D31BFC"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9"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10" w:name="_Hlk110245333"/>
    <w:bookmarkEnd w:id="9"/>
    <w:p w14:paraId="5FD697B6" w14:textId="77777777" w:rsidR="00963F5E" w:rsidRPr="00D31BFC" w:rsidRDefault="00B142AD"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11" w:name="_Hlk110596421"/>
          <m:r>
            <w:rPr>
              <w:rFonts w:ascii="Cambria Math" w:hAnsi="Cambria Math"/>
            </w:rPr>
            <m:t>Λ</m:t>
          </m:r>
          <w:bookmarkEnd w:id="11"/>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10"/>
          <m:r>
            <w:rPr>
              <w:rFonts w:ascii="Cambria Math" w:hAnsi="Cambria Math"/>
            </w:rPr>
            <m:t xml:space="preserve"> </m:t>
          </m:r>
        </m:oMath>
      </m:oMathPara>
    </w:p>
    <w:bookmarkStart w:id="12" w:name="_Hlk110245538"/>
    <w:p w14:paraId="4686FCE7" w14:textId="77777777" w:rsidR="008C3A41" w:rsidRPr="00D31BFC" w:rsidRDefault="00B142AD"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12"/>
          <m:r>
            <w:rPr>
              <w:rFonts w:ascii="Cambria Math" w:hAnsi="Cambria Math"/>
            </w:rPr>
            <m:t xml:space="preserve"> </m:t>
          </m:r>
        </m:oMath>
      </m:oMathPara>
    </w:p>
    <w:bookmarkStart w:id="13" w:name="_Hlk110245677"/>
    <w:p w14:paraId="47580A9C" w14:textId="3A978190" w:rsidR="00D31BFC" w:rsidRPr="00D31BFC" w:rsidRDefault="00B142AD"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14" w:name="_Hlk110608604"/>
    <w:bookmarkEnd w:id="13"/>
    <w:p w14:paraId="16083966" w14:textId="77777777" w:rsidR="00CC6448" w:rsidRPr="00D31BFC" w:rsidRDefault="00B142AD"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14"/>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7777777" w:rsidR="00577D0D" w:rsidRPr="006C7FB5" w:rsidRDefault="00B142AD"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B142AD"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B142AD"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20F896B" w:rsidR="00243CAC" w:rsidRPr="00F629BD" w:rsidRDefault="00B142AD"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46E97177" w14:textId="01D37A72"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6626878F" w14:textId="54E58BD8" w:rsidR="00050DB1" w:rsidRDefault="00050DB1" w:rsidP="00610AF8">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15"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15"/>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6DE86BF9" w14:textId="7A6C5645" w:rsidR="00050DB1" w:rsidRDefault="00050DB1"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293689BB" w14:textId="2C4E9DBB" w:rsidR="00787E5E" w:rsidRDefault="00787E5E"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5F05DDC2" w14:textId="7F19389C" w:rsidR="00787E5E" w:rsidRDefault="00787E5E"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059DB069" w14:textId="77777777" w:rsidR="00787E5E" w:rsidRPr="001D25E6" w:rsidRDefault="00787E5E"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59D17119" w14:textId="5027C013"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decomposed into two factors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where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is the probability of transmission for an average contact between a susceptible individual in age group </w:t>
      </w:r>
      <m:oMath>
        <m:r>
          <w:rPr>
            <w:rFonts w:ascii="Cambria Math" w:eastAsia="CMR10" w:hAnsi="Cambria Math" w:cstheme="majorHAnsi"/>
            <w:sz w:val="24"/>
            <w:szCs w:val="24"/>
            <w:lang w:eastAsia="en-US"/>
          </w:rPr>
          <m:t xml:space="preserve">k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00364E1C">
        <w:rPr>
          <w:rFonts w:asciiTheme="majorHAnsi" w:eastAsia="CMR10" w:hAnsiTheme="majorHAnsi" w:cstheme="majorHAnsi"/>
          <w:sz w:val="24"/>
          <w:szCs w:val="24"/>
          <w:lang w:eastAsia="en-US"/>
        </w:rPr>
        <w:t xml:space="preserve"> with infected </w:t>
      </w:r>
      <w:r w:rsidR="00067C54">
        <w:rPr>
          <w:rFonts w:asciiTheme="majorHAnsi" w:eastAsia="CMR10" w:hAnsiTheme="majorHAnsi" w:cstheme="majorHAnsi"/>
          <w:sz w:val="24"/>
          <w:szCs w:val="24"/>
          <w:lang w:eastAsia="en-US"/>
        </w:rPr>
        <w:t xml:space="preserve">individual, </w:t>
      </w:r>
      <w:r w:rsidR="00067C54" w:rsidRPr="001D25E6">
        <w:rPr>
          <w:rFonts w:asciiTheme="majorHAnsi" w:eastAsia="CMR10" w:hAnsiTheme="majorHAnsi" w:cstheme="majorHAnsi"/>
          <w:sz w:val="24"/>
          <w:szCs w:val="24"/>
          <w:lang w:eastAsia="en-US"/>
        </w:rPr>
        <w:t>and</w:t>
      </w:r>
      <w:r w:rsidR="00364E1C">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is the mean</w:t>
      </w:r>
      <w:r w:rsidR="00364E1C">
        <w:rPr>
          <w:rFonts w:asciiTheme="majorHAnsi" w:eastAsia="CMR10" w:hAnsiTheme="majorHAnsi" w:cstheme="majorHAnsi"/>
          <w:sz w:val="24"/>
          <w:szCs w:val="24"/>
          <w:lang w:eastAsia="en-US"/>
        </w:rPr>
        <w:t xml:space="preserve"> n</w:t>
      </w:r>
      <w:r w:rsidRPr="001D25E6">
        <w:rPr>
          <w:rFonts w:asciiTheme="majorHAnsi" w:eastAsia="CMR10" w:hAnsiTheme="majorHAnsi" w:cstheme="majorHAnsi"/>
          <w:sz w:val="24"/>
          <w:szCs w:val="24"/>
          <w:lang w:eastAsia="en-US"/>
        </w:rPr>
        <w:t xml:space="preserve">umber of contacts between people in age group and people in age group </w:t>
      </w:r>
      <m:oMath>
        <m:r>
          <w:rPr>
            <w:rFonts w:ascii="Cambria Math" w:eastAsia="CMR10" w:hAnsi="Cambria Math" w:cstheme="majorHAnsi"/>
            <w:sz w:val="24"/>
            <w:szCs w:val="24"/>
            <w:lang w:eastAsia="en-US"/>
          </w:rPr>
          <m:t>k</m:t>
        </m:r>
      </m:oMath>
      <w:r w:rsidRPr="001D25E6">
        <w:rPr>
          <w:rFonts w:asciiTheme="majorHAnsi" w:eastAsia="CMR10" w:hAnsiTheme="majorHAnsi" w:cstheme="majorHAnsi"/>
          <w:sz w:val="24"/>
          <w:szCs w:val="24"/>
          <w:lang w:eastAsia="en-US"/>
        </w:rPr>
        <w:t xml:space="preserve">. Note that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not the same and the contact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1D25E6">
        <w:rPr>
          <w:rFonts w:asciiTheme="majorHAnsi" w:eastAsia="CMR10" w:hAnsiTheme="majorHAnsi" w:cstheme="majorHAnsi"/>
          <w:sz w:val="24"/>
          <w:szCs w:val="24"/>
          <w:lang w:eastAsia="en-US"/>
        </w:rPr>
        <w:t xml:space="preserve"> may not be symmetric because of different ages.</w:t>
      </w:r>
    </w:p>
    <w:p w14:paraId="2C7BD301" w14:textId="77777777" w:rsidR="00D31BFC" w:rsidRPr="001D25E6" w:rsidRDefault="00D31BFC"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2DF7E51" w14:textId="1B33E2D9" w:rsidR="00B777F5" w:rsidRDefault="006179ED"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i</w:t>
      </w:r>
      <w:r w:rsidR="00610AF8"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00610AF8"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29750E">
        <w:rPr>
          <w:rFonts w:asciiTheme="majorHAnsi" w:eastAsia="CMMI10" w:hAnsiTheme="majorHAnsi" w:cstheme="majorHAnsi"/>
          <w:sz w:val="24"/>
          <w:szCs w:val="24"/>
          <w:lang w:eastAsia="en-US"/>
        </w:rPr>
        <w:t>.</w:t>
      </w:r>
      <w:r w:rsidR="00610AF8" w:rsidRPr="001D25E6">
        <w:rPr>
          <w:rFonts w:asciiTheme="majorHAnsi" w:eastAsia="CMR10" w:hAnsiTheme="majorHAnsi" w:cstheme="majorHAnsi"/>
          <w:sz w:val="24"/>
          <w:szCs w:val="24"/>
          <w:lang w:eastAsia="en-US"/>
        </w:rPr>
        <w:t xml:space="preserve"> Natural fatality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00610AF8" w:rsidRPr="001D25E6">
        <w:rPr>
          <w:rFonts w:asciiTheme="majorHAnsi" w:eastAsia="CMR10" w:hAnsiTheme="majorHAnsi" w:cstheme="majorHAnsi"/>
          <w:sz w:val="24"/>
          <w:szCs w:val="24"/>
          <w:lang w:eastAsia="en-US"/>
        </w:rPr>
        <w:t xml:space="preserve"> while case fatality of </w:t>
      </w:r>
      <w:r w:rsidR="0020157D" w:rsidRPr="001D25E6">
        <w:rPr>
          <w:rFonts w:asciiTheme="majorHAnsi" w:eastAsia="CMR10" w:hAnsiTheme="majorHAnsi" w:cstheme="majorHAnsi"/>
          <w:sz w:val="24"/>
          <w:szCs w:val="24"/>
          <w:lang w:eastAsia="en-US"/>
        </w:rPr>
        <w:t>an</w:t>
      </w:r>
      <w:r w:rsidR="00610AF8" w:rsidRPr="001D25E6">
        <w:rPr>
          <w:rFonts w:asciiTheme="majorHAnsi" w:eastAsia="CMR10" w:hAnsiTheme="majorHAnsi" w:cstheme="majorHAnsi"/>
          <w:sz w:val="24"/>
          <w:szCs w:val="24"/>
          <w:lang w:eastAsia="en-US"/>
        </w:rPr>
        <w:t xml:space="preserve">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The a</w:t>
      </w:r>
      <w:r w:rsidR="00407EAA" w:rsidRPr="00407EAA">
        <w:rPr>
          <w:rFonts w:asciiTheme="majorHAnsi" w:eastAsia="CMR10" w:hAnsiTheme="majorHAnsi" w:cstheme="majorHAnsi"/>
          <w:sz w:val="24"/>
          <w:szCs w:val="24"/>
          <w:lang w:eastAsia="en-US"/>
        </w:rPr>
        <w:t xml:space="preserve">ging rate of age group </w:t>
      </w:r>
      <m:oMath>
        <m:r>
          <w:rPr>
            <w:rFonts w:ascii="Cambria Math" w:eastAsia="CMR10" w:hAnsi="Cambria Math" w:cstheme="majorHAnsi"/>
            <w:sz w:val="24"/>
            <w:szCs w:val="24"/>
            <w:lang w:eastAsia="en-US"/>
          </w:rPr>
          <m:t>k</m:t>
        </m:r>
      </m:oMath>
      <w:r w:rsidR="00407EAA">
        <w:rPr>
          <w:rFonts w:asciiTheme="majorHAnsi" w:eastAsia="CMR10" w:hAnsiTheme="majorHAnsi" w:cstheme="majorHAnsi"/>
          <w:sz w:val="24"/>
          <w:szCs w:val="24"/>
          <w:lang w:eastAsia="en-US"/>
        </w:rPr>
        <w:t xml:space="preserve"> </w:t>
      </w:r>
      <w:r w:rsidR="00F67DE4">
        <w:rPr>
          <w:rFonts w:asciiTheme="majorHAnsi" w:eastAsia="CMR10" w:hAnsiTheme="majorHAnsi" w:cstheme="majorHAnsi"/>
          <w:sz w:val="24"/>
          <w:szCs w:val="24"/>
          <w:lang w:eastAsia="en-US"/>
        </w:rPr>
        <w:t xml:space="preserve">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and</w:t>
      </w:r>
      <w:r w:rsidR="00F67DE4">
        <w:rPr>
          <w:rFonts w:asciiTheme="majorHAnsi" w:eastAsia="CMR10" w:hAnsiTheme="majorHAnsi" w:cstheme="majorHAnsi"/>
          <w:sz w:val="24"/>
          <w:szCs w:val="24"/>
          <w:lang w:eastAsia="en-US"/>
        </w:rPr>
        <w:t xml:space="preserve"> individuals gain</w:t>
      </w:r>
      <w:r w:rsidR="00407EAA" w:rsidRPr="00407EAA">
        <w:rPr>
          <w:rFonts w:asciiTheme="majorHAnsi" w:eastAsia="CMR10" w:hAnsiTheme="majorHAnsi" w:cstheme="majorHAnsi"/>
          <w:sz w:val="24"/>
          <w:szCs w:val="24"/>
          <w:lang w:eastAsia="en-US"/>
        </w:rPr>
        <w:t xml:space="preserve"> of immunity </w:t>
      </w:r>
      <w:r w:rsidR="00F67DE4">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p>
    <w:p w14:paraId="27C3403F" w14:textId="77777777" w:rsidR="00D31BFC" w:rsidRPr="003C261B" w:rsidRDefault="00D31BFC"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14:paraId="4734A67F" w14:textId="777777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550"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5604"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275"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9E43093" w14:textId="77777777" w:rsidR="00F451D1"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550"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275"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479ED8E5" w14:textId="77777777" w:rsidR="00F451D1"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550" w:type="dxa"/>
          </w:tcPr>
          <w:p w14:paraId="33F3AA4D" w14:textId="58CFA7A0"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000</w:t>
            </w:r>
            <w:r>
              <w:rPr>
                <w:rFonts w:asciiTheme="majorHAnsi" w:eastAsia="CMR10" w:hAnsiTheme="majorHAnsi" w:cstheme="majorHAnsi"/>
                <w:sz w:val="24"/>
                <w:szCs w:val="24"/>
                <w:lang w:eastAsia="en-US"/>
              </w:rPr>
              <w:t>2</w:t>
            </w:r>
            <w:r w:rsidR="00684613">
              <w:rPr>
                <w:rFonts w:asciiTheme="majorHAnsi" w:eastAsia="CMR10" w:hAnsiTheme="majorHAnsi" w:cstheme="majorHAnsi"/>
                <w:sz w:val="24"/>
                <w:szCs w:val="24"/>
                <w:lang w:eastAsia="en-US"/>
              </w:rPr>
              <w:t>9</w:t>
            </w:r>
          </w:p>
        </w:tc>
        <w:tc>
          <w:tcPr>
            <w:tcW w:w="1008" w:type="dxa"/>
          </w:tcPr>
          <w:p w14:paraId="25D90F09" w14:textId="77777777" w:rsidR="00F451D1" w:rsidRPr="00782FE3" w:rsidRDefault="00B142AD"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m:t>
                    </m:r>
                    <m:r>
                      <w:rPr>
                        <w:rFonts w:ascii="Cambria Math" w:eastAsia="CMR10" w:hAnsi="Cambria Math" w:cstheme="majorHAnsi"/>
                        <w:sz w:val="24"/>
                        <w:szCs w:val="24"/>
                        <w:lang w:eastAsia="en-US"/>
                      </w:rPr>
                      <m:t>1</m:t>
                    </m:r>
                  </m:sup>
                </m:sSup>
              </m:oMath>
            </m:oMathPara>
          </w:p>
        </w:tc>
        <w:tc>
          <w:tcPr>
            <w:tcW w:w="5604" w:type="dxa"/>
          </w:tcPr>
          <w:p w14:paraId="1322958D" w14:textId="6CD578FE" w:rsidR="00F451D1" w:rsidRPr="00782FE3" w:rsidRDefault="00782FE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natural</w:t>
            </w:r>
            <w:r w:rsidR="009B2653" w:rsidRPr="00782FE3">
              <w:rPr>
                <w:rFonts w:asciiTheme="majorHAnsi" w:eastAsia="CMR10" w:hAnsiTheme="majorHAnsi" w:cstheme="majorHAnsi"/>
                <w:sz w:val="24"/>
                <w:szCs w:val="24"/>
                <w:lang w:eastAsia="en-US"/>
              </w:rPr>
              <w:t xml:space="preserve"> mortality rate of age group k</w:t>
            </w:r>
          </w:p>
        </w:tc>
        <w:tc>
          <w:tcPr>
            <w:tcW w:w="1275" w:type="dxa"/>
          </w:tcPr>
          <w:p w14:paraId="30D00E6D" w14:textId="6EDAC0EE"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Start w:id="16" w:name="_Hlk110605098"/>
      <w:tr w:rsidR="005B1A77" w14:paraId="4E867AB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D31D56" w14:textId="77777777" w:rsidR="00F451D1"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550" w:type="dxa"/>
          </w:tcPr>
          <w:p w14:paraId="69194302" w14:textId="54A8B0C0"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3</w:t>
            </w:r>
            <w:r w:rsidR="00684613">
              <w:rPr>
                <w:rFonts w:asciiTheme="majorHAnsi" w:eastAsia="CMR10" w:hAnsiTheme="majorHAnsi" w:cstheme="majorHAnsi"/>
                <w:sz w:val="24"/>
                <w:szCs w:val="24"/>
                <w:lang w:eastAsia="en-US"/>
              </w:rPr>
              <w:t>85</w:t>
            </w:r>
          </w:p>
        </w:tc>
        <w:tc>
          <w:tcPr>
            <w:tcW w:w="1008" w:type="dxa"/>
          </w:tcPr>
          <w:p w14:paraId="092C8A9B" w14:textId="77777777" w:rsidR="00F451D1" w:rsidRPr="00782FE3" w:rsidRDefault="00B142AD"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m:t>
                    </m:r>
                    <m:r>
                      <w:rPr>
                        <w:rFonts w:ascii="Cambria Math" w:eastAsia="CMR10" w:hAnsi="Cambria Math" w:cstheme="majorHAnsi"/>
                        <w:sz w:val="24"/>
                        <w:szCs w:val="24"/>
                        <w:lang w:eastAsia="en-US"/>
                      </w:rPr>
                      <m:t>1</m:t>
                    </m:r>
                  </m:sup>
                </m:sSup>
              </m:oMath>
            </m:oMathPara>
          </w:p>
        </w:tc>
        <w:tc>
          <w:tcPr>
            <w:tcW w:w="5604" w:type="dxa"/>
          </w:tcPr>
          <w:p w14:paraId="0CCE1ED9"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Aging rate of age group k</w:t>
            </w:r>
          </w:p>
        </w:tc>
        <w:tc>
          <w:tcPr>
            <w:tcW w:w="1275" w:type="dxa"/>
          </w:tcPr>
          <w:p w14:paraId="5A8229B2" w14:textId="53CDEDDA"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End w:id="16"/>
      <w:tr w:rsidR="00BE141C" w14:paraId="4DC5B733"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181E8B49" w14:textId="77777777" w:rsidR="00F451D1"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550" w:type="dxa"/>
          </w:tcPr>
          <w:p w14:paraId="66D229F6" w14:textId="3CD3236F"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B142AD"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m:t>
                    </m:r>
                    <m:r>
                      <w:rPr>
                        <w:rFonts w:ascii="Cambria Math" w:eastAsia="CMR10" w:hAnsi="Cambria Math" w:cstheme="majorHAnsi"/>
                        <w:sz w:val="24"/>
                        <w:szCs w:val="24"/>
                        <w:lang w:eastAsia="en-US"/>
                      </w:rPr>
                      <m:t>1</m:t>
                    </m:r>
                  </m:sup>
                </m:sSup>
              </m:oMath>
            </m:oMathPara>
          </w:p>
        </w:tc>
        <w:tc>
          <w:tcPr>
            <w:tcW w:w="5604" w:type="dxa"/>
          </w:tcPr>
          <w:p w14:paraId="5B7DC1EB" w14:textId="77777777"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Recovery rate of age group k</w:t>
            </w:r>
          </w:p>
        </w:tc>
        <w:tc>
          <w:tcPr>
            <w:tcW w:w="1275" w:type="dxa"/>
          </w:tcPr>
          <w:p w14:paraId="02854571" w14:textId="1B30BB43"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511ED62" w14:textId="77777777" w:rsidR="00F451D1"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550"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B142AD"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m:t>
                    </m:r>
                    <m:r>
                      <w:rPr>
                        <w:rFonts w:ascii="Cambria Math" w:eastAsia="CMR10" w:hAnsi="Cambria Math" w:cstheme="majorHAnsi"/>
                        <w:sz w:val="24"/>
                        <w:szCs w:val="24"/>
                        <w:lang w:eastAsia="en-US"/>
                      </w:rPr>
                      <m:t>1</m:t>
                    </m:r>
                  </m:sup>
                </m:sSup>
              </m:oMath>
            </m:oMathPara>
          </w:p>
        </w:tc>
        <w:tc>
          <w:tcPr>
            <w:tcW w:w="5604"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275" w:type="dxa"/>
          </w:tcPr>
          <w:p w14:paraId="2A1349A7" w14:textId="36EAB8FA"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0B0E5FD" w14:textId="77777777" w:rsidR="00F451D1"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550" w:type="dxa"/>
          </w:tcPr>
          <w:p w14:paraId="2D73FFD7" w14:textId="345AD7B1"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B142AD"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3D86AF71"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Case mortality rate of age group k</w:t>
            </w:r>
          </w:p>
        </w:tc>
        <w:tc>
          <w:tcPr>
            <w:tcW w:w="1275" w:type="dxa"/>
          </w:tcPr>
          <w:p w14:paraId="7305615B" w14:textId="31E3EA7F"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F1138FC" w14:textId="0D161C44" w:rsidR="00F451D1"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550"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4A3ADB75" w14:textId="1D09AB0D"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7"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 Measles vaccine</w:t>
            </w:r>
            <w:bookmarkEnd w:id="17"/>
          </w:p>
        </w:tc>
        <w:tc>
          <w:tcPr>
            <w:tcW w:w="1275" w:type="dxa"/>
          </w:tcPr>
          <w:p w14:paraId="4F01E428" w14:textId="48689CB2"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26A5872E" w14:textId="15394A2F" w:rsidR="00D11779" w:rsidRPr="00782FE3" w:rsidRDefault="00B142AD"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550"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100BBE1A" w14:textId="7D3047C8"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Vaccination coverage of Measles vaccine</w:t>
            </w:r>
          </w:p>
        </w:tc>
        <w:tc>
          <w:tcPr>
            <w:tcW w:w="1275" w:type="dxa"/>
          </w:tcPr>
          <w:p w14:paraId="2D88AFA2" w14:textId="1A5E0C82"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5C83636" w14:textId="77777777" w:rsidR="00516A13"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550"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AE703F2" w14:textId="27685788"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of M</w:t>
            </w:r>
            <w:r w:rsidR="00D11779" w:rsidRPr="00782FE3">
              <w:rPr>
                <w:rFonts w:asciiTheme="majorHAnsi" w:eastAsia="CMR10" w:hAnsiTheme="majorHAnsi" w:cstheme="majorHAnsi"/>
                <w:sz w:val="24"/>
                <w:szCs w:val="24"/>
                <w:lang w:eastAsia="en-US"/>
              </w:rPr>
              <w:t>MR</w:t>
            </w:r>
            <w:r w:rsidRPr="00782FE3">
              <w:rPr>
                <w:rFonts w:asciiTheme="majorHAnsi" w:eastAsia="CMR10" w:hAnsiTheme="majorHAnsi" w:cstheme="majorHAnsi"/>
                <w:sz w:val="24"/>
                <w:szCs w:val="24"/>
                <w:lang w:eastAsia="en-US"/>
              </w:rPr>
              <w:t>1</w:t>
            </w:r>
          </w:p>
        </w:tc>
        <w:tc>
          <w:tcPr>
            <w:tcW w:w="1275" w:type="dxa"/>
          </w:tcPr>
          <w:p w14:paraId="5B8EFECE" w14:textId="2512A155"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6E2CA421" w14:textId="77777777" w:rsidR="00516A13"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550"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83F5B0C" w14:textId="09D954D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Efficacy of </w:t>
            </w:r>
            <w:r w:rsidR="00D11779" w:rsidRPr="00782FE3">
              <w:rPr>
                <w:rFonts w:asciiTheme="majorHAnsi" w:eastAsia="CMR10" w:hAnsiTheme="majorHAnsi" w:cstheme="majorHAnsi"/>
                <w:sz w:val="24"/>
                <w:szCs w:val="24"/>
                <w:lang w:eastAsia="en-US"/>
              </w:rPr>
              <w:t>MMR</w:t>
            </w:r>
            <w:r w:rsidRPr="00782FE3">
              <w:rPr>
                <w:rFonts w:asciiTheme="majorHAnsi" w:eastAsia="CMR10" w:hAnsiTheme="majorHAnsi" w:cstheme="majorHAnsi"/>
                <w:sz w:val="24"/>
                <w:szCs w:val="24"/>
                <w:lang w:eastAsia="en-US"/>
              </w:rPr>
              <w:t>2</w:t>
            </w:r>
          </w:p>
        </w:tc>
        <w:tc>
          <w:tcPr>
            <w:tcW w:w="1275" w:type="dxa"/>
          </w:tcPr>
          <w:p w14:paraId="01948FE3" w14:textId="56C40601"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8707B5F" w14:textId="77777777" w:rsidR="00516A13"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550"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5EA4B16" w14:textId="77777777"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1</w:t>
            </w:r>
          </w:p>
        </w:tc>
        <w:tc>
          <w:tcPr>
            <w:tcW w:w="1275"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7195B6F0" w14:textId="77777777" w:rsidR="00516A13"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550"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36153BC" w14:textId="77777777"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2</w:t>
            </w:r>
          </w:p>
        </w:tc>
        <w:tc>
          <w:tcPr>
            <w:tcW w:w="1275"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C8C07D0" w14:textId="7421DDCF" w:rsidR="00782FE3" w:rsidRPr="00782FE3" w:rsidRDefault="00B142AD"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550" w:type="dxa"/>
          </w:tcPr>
          <w:p w14:paraId="0314A4A3" w14:textId="5F181613" w:rsidR="00782FE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4</w:t>
            </w:r>
          </w:p>
        </w:tc>
        <w:tc>
          <w:tcPr>
            <w:tcW w:w="1008" w:type="dxa"/>
          </w:tcPr>
          <w:p w14:paraId="49FCAE2C" w14:textId="3F431999" w:rsidR="00782FE3" w:rsidRPr="00782FE3" w:rsidRDefault="00787E5E"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7DB2A739" w14:textId="255E292A" w:rsidR="00782FE3" w:rsidRPr="00782FE3" w:rsidRDefault="00F67DE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275" w:type="dxa"/>
          </w:tcPr>
          <w:p w14:paraId="49C6335D" w14:textId="21D1837C" w:rsidR="00782FE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7C6CD62" w14:textId="77777777" w:rsidR="00516A13" w:rsidRPr="00782FE3" w:rsidRDefault="00B142A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550" w:type="dxa"/>
          </w:tcPr>
          <w:p w14:paraId="00C20BF6" w14:textId="0B031B90" w:rsidR="00516A13" w:rsidRPr="00782FE3" w:rsidRDefault="006179ED"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13.3</w:t>
            </w:r>
          </w:p>
        </w:tc>
        <w:tc>
          <w:tcPr>
            <w:tcW w:w="1008" w:type="dxa"/>
          </w:tcPr>
          <w:p w14:paraId="2F518A4D" w14:textId="77777777" w:rsidR="00516A13" w:rsidRPr="00782FE3" w:rsidRDefault="00B142AD"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m:t>
                    </m:r>
                    <m:r>
                      <w:rPr>
                        <w:rFonts w:ascii="Cambria Math" w:eastAsia="CMR10" w:hAnsi="Cambria Math" w:cstheme="majorHAnsi"/>
                        <w:sz w:val="24"/>
                        <w:szCs w:val="24"/>
                        <w:lang w:eastAsia="en-US"/>
                      </w:rPr>
                      <m:t>1</m:t>
                    </m:r>
                  </m:sup>
                </m:sSup>
              </m:oMath>
            </m:oMathPara>
          </w:p>
        </w:tc>
        <w:tc>
          <w:tcPr>
            <w:tcW w:w="5604" w:type="dxa"/>
          </w:tcPr>
          <w:p w14:paraId="66336CB6" w14:textId="77777777" w:rsidR="00516A13"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Average number of contacts from age group j to age group k</w:t>
            </w:r>
          </w:p>
        </w:tc>
        <w:tc>
          <w:tcPr>
            <w:tcW w:w="1275" w:type="dxa"/>
          </w:tcPr>
          <w:p w14:paraId="5DDE650F" w14:textId="4620C21E"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6AE83F13" w14:textId="77777777" w:rsidR="00787E5E" w:rsidRDefault="00787E5E" w:rsidP="001A29E5">
      <w:pPr>
        <w:spacing w:line="360" w:lineRule="auto"/>
        <w:jc w:val="both"/>
        <w:rPr>
          <w:rFonts w:asciiTheme="majorHAnsi" w:eastAsia="CMBX10" w:hAnsiTheme="majorHAnsi" w:cstheme="majorHAnsi"/>
          <w:b/>
          <w:sz w:val="24"/>
          <w:szCs w:val="24"/>
          <w:lang w:eastAsia="en-US"/>
        </w:rPr>
      </w:pPr>
    </w:p>
    <w:p w14:paraId="4D771511" w14:textId="25CF6F4B" w:rsidR="00410E63" w:rsidRPr="001A29E5" w:rsidRDefault="006179ED"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Parameter’s</w:t>
      </w:r>
      <w:r w:rsidR="00410E63" w:rsidRPr="001A29E5">
        <w:rPr>
          <w:rFonts w:asciiTheme="majorHAnsi" w:eastAsia="CMR10" w:hAnsiTheme="majorHAnsi" w:cstheme="majorHAnsi"/>
          <w:b/>
          <w:bCs/>
          <w:sz w:val="24"/>
          <w:szCs w:val="24"/>
          <w:lang w:eastAsia="en-US"/>
        </w:rPr>
        <w:t xml:space="preserve"> estimation </w:t>
      </w:r>
    </w:p>
    <w:p w14:paraId="5D7B8D8C" w14:textId="29DDF8C1" w:rsidR="00410E63" w:rsidRPr="001A29E5" w:rsidRDefault="00D7072A" w:rsidP="001A29E5">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 some parameter</w:t>
      </w:r>
      <w:r w:rsidR="00B40D28">
        <w:rPr>
          <w:rFonts w:asciiTheme="majorHAnsi" w:eastAsia="CMBX10" w:hAnsiTheme="majorHAnsi" w:cstheme="majorHAnsi"/>
          <w:bCs/>
          <w:sz w:val="24"/>
          <w:szCs w:val="24"/>
          <w:lang w:eastAsia="en-US"/>
        </w:rPr>
        <w:t xml:space="preserve"> values</w:t>
      </w:r>
      <w:r w:rsidRPr="001A29E5">
        <w:rPr>
          <w:rFonts w:asciiTheme="majorHAnsi" w:eastAsia="CMBX10" w:hAnsiTheme="majorHAnsi" w:cstheme="majorHAnsi"/>
          <w:bCs/>
          <w:sz w:val="24"/>
          <w:szCs w:val="24"/>
          <w:lang w:eastAsia="en-US"/>
        </w:rPr>
        <w:t xml:space="preserve"> and initial values of state variables in </w:t>
      </w:r>
      <w:r w:rsidR="00B40D28">
        <w:rPr>
          <w:rFonts w:asciiTheme="majorHAnsi" w:eastAsia="CMBX10" w:hAnsiTheme="majorHAnsi" w:cstheme="majorHAnsi"/>
          <w:bCs/>
          <w:sz w:val="24"/>
          <w:szCs w:val="24"/>
          <w:lang w:eastAsia="en-US"/>
        </w:rPr>
        <w:t xml:space="preserve">the </w:t>
      </w:r>
      <w:r w:rsidRPr="001A29E5">
        <w:rPr>
          <w:rFonts w:asciiTheme="majorHAnsi" w:eastAsia="CMBX10" w:hAnsiTheme="majorHAnsi" w:cstheme="majorHAnsi"/>
          <w:bCs/>
          <w:sz w:val="24"/>
          <w:szCs w:val="24"/>
          <w:lang w:eastAsia="en-US"/>
        </w:rPr>
        <w:t xml:space="preserve">model are estimated directly from published data. Other parameter values, especially those of the probability of transmission per contact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β</m:t>
            </m:r>
          </m:e>
          <m:sub>
            <m:r>
              <w:rPr>
                <w:rFonts w:ascii="Cambria Math" w:eastAsia="CMBX10" w:hAnsi="Cambria Math" w:cstheme="majorHAnsi"/>
                <w:sz w:val="24"/>
                <w:szCs w:val="24"/>
                <w:lang w:eastAsia="en-US"/>
              </w:rPr>
              <m:t>i</m:t>
            </m:r>
          </m:sub>
        </m:sSub>
      </m:oMath>
      <w:r w:rsidRPr="001A29E5">
        <w:rPr>
          <w:rFonts w:asciiTheme="majorHAnsi" w:eastAsia="CMBX10" w:hAnsiTheme="majorHAnsi" w:cstheme="majorHAnsi"/>
          <w:bCs/>
          <w:sz w:val="24"/>
          <w:szCs w:val="24"/>
          <w:lang w:eastAsia="en-US"/>
        </w:rPr>
        <w:t xml:space="preserve"> and the recovery rate from measles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γ</m:t>
            </m:r>
          </m:e>
          <m:sub>
            <m:r>
              <w:rPr>
                <w:rFonts w:ascii="Cambria Math" w:eastAsia="CMBX10" w:hAnsi="Cambria Math" w:cstheme="majorHAnsi"/>
                <w:sz w:val="24"/>
                <w:szCs w:val="24"/>
                <w:lang w:eastAsia="en-US"/>
              </w:rPr>
              <m:t>i</m:t>
            </m:r>
          </m:sub>
        </m:sSub>
      </m:oMath>
      <w:r w:rsidRPr="001A29E5">
        <w:rPr>
          <w:rFonts w:asciiTheme="majorHAnsi" w:eastAsia="CMBX10" w:hAnsiTheme="majorHAnsi" w:cstheme="majorHAnsi"/>
          <w:bCs/>
          <w:sz w:val="24"/>
          <w:szCs w:val="24"/>
          <w:lang w:eastAsia="en-US"/>
        </w:rPr>
        <w:t xml:space="preserve"> for each age group, are estimated by fitting the model outcomes to measles data using the nonlinear least squares method [</w:t>
      </w:r>
      <w:r w:rsidR="00C5170C" w:rsidRPr="001A29E5">
        <w:rPr>
          <w:rFonts w:asciiTheme="majorHAnsi" w:eastAsia="CMBX10" w:hAnsiTheme="majorHAnsi" w:cstheme="majorHAnsi"/>
          <w:bCs/>
          <w:sz w:val="24"/>
          <w:szCs w:val="24"/>
          <w:lang w:eastAsia="en-US"/>
        </w:rPr>
        <w:t>11</w:t>
      </w:r>
      <w:r w:rsidRPr="001A29E5">
        <w:rPr>
          <w:rFonts w:asciiTheme="majorHAnsi" w:eastAsia="CMBX10" w:hAnsiTheme="majorHAnsi" w:cstheme="majorHAnsi"/>
          <w:bCs/>
          <w:sz w:val="24"/>
          <w:szCs w:val="24"/>
          <w:lang w:eastAsia="en-US"/>
        </w:rPr>
        <w:t xml:space="preserve">]. The measles data used for model fitting include the reported annual incidence and age specific incidence of measles in </w:t>
      </w:r>
      <w:r w:rsidR="00976E48">
        <w:rPr>
          <w:rFonts w:asciiTheme="majorHAnsi" w:eastAsia="CMBX10" w:hAnsiTheme="majorHAnsi" w:cstheme="majorHAnsi"/>
          <w:bCs/>
          <w:sz w:val="24"/>
          <w:szCs w:val="24"/>
          <w:lang w:eastAsia="en-US"/>
        </w:rPr>
        <w:t>South Africa</w:t>
      </w:r>
      <w:r w:rsidR="00622C35" w:rsidRPr="001A29E5">
        <w:rPr>
          <w:rFonts w:asciiTheme="majorHAnsi" w:eastAsia="CMBX10" w:hAnsiTheme="majorHAnsi" w:cstheme="majorHAnsi"/>
          <w:bCs/>
          <w:sz w:val="24"/>
          <w:szCs w:val="24"/>
          <w:lang w:eastAsia="en-US"/>
        </w:rPr>
        <w:t xml:space="preserve"> </w:t>
      </w:r>
      <w:r w:rsidRPr="001A29E5">
        <w:rPr>
          <w:rFonts w:asciiTheme="majorHAnsi" w:eastAsia="CMBX10" w:hAnsiTheme="majorHAnsi" w:cstheme="majorHAnsi"/>
          <w:bCs/>
          <w:sz w:val="24"/>
          <w:szCs w:val="24"/>
          <w:lang w:eastAsia="en-US"/>
        </w:rPr>
        <w:t>[</w:t>
      </w:r>
      <w:r w:rsidR="00C5170C" w:rsidRPr="001A29E5">
        <w:rPr>
          <w:rFonts w:asciiTheme="majorHAnsi" w:eastAsia="CMBX10" w:hAnsiTheme="majorHAnsi" w:cstheme="majorHAnsi"/>
          <w:bCs/>
          <w:sz w:val="24"/>
          <w:szCs w:val="24"/>
          <w:lang w:eastAsia="en-US"/>
        </w:rPr>
        <w:t>12</w:t>
      </w:r>
      <w:r w:rsidRPr="001A29E5">
        <w:rPr>
          <w:rFonts w:asciiTheme="majorHAnsi" w:eastAsia="CMBX10" w:hAnsiTheme="majorHAnsi" w:cstheme="majorHAnsi"/>
          <w:bCs/>
          <w:sz w:val="24"/>
          <w:szCs w:val="24"/>
          <w:lang w:eastAsia="en-US"/>
        </w:rPr>
        <w:t>]. The values of measles case</w:t>
      </w:r>
      <w:r w:rsidR="00785AFD" w:rsidRPr="001A29E5">
        <w:rPr>
          <w:rFonts w:asciiTheme="majorHAnsi" w:eastAsia="CMBX10" w:hAnsiTheme="majorHAnsi" w:cstheme="majorHAnsi"/>
          <w:bCs/>
          <w:sz w:val="24"/>
          <w:szCs w:val="24"/>
          <w:lang w:eastAsia="en-US"/>
        </w:rPr>
        <w:t xml:space="preserve"> mortality </w:t>
      </w:r>
      <w:r w:rsidRPr="001A29E5">
        <w:rPr>
          <w:rFonts w:asciiTheme="majorHAnsi" w:eastAsia="CMBX10" w:hAnsiTheme="majorHAnsi" w:cstheme="majorHAnsi"/>
          <w:bCs/>
          <w:sz w:val="24"/>
          <w:szCs w:val="24"/>
          <w:lang w:eastAsia="en-US"/>
        </w:rPr>
        <w:t>ratio are</w:t>
      </w:r>
      <w:r w:rsidR="00622C35" w:rsidRPr="001A29E5">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 xml:space="preserve">= </m:t>
        </m:r>
      </m:oMath>
      <w:r w:rsidR="00785AFD" w:rsidRPr="001A29E5">
        <w:rPr>
          <w:rFonts w:asciiTheme="majorHAnsi" w:eastAsia="CMBX10" w:hAnsiTheme="majorHAnsi" w:cstheme="majorHAnsi"/>
          <w:bCs/>
          <w:sz w:val="24"/>
          <w:szCs w:val="24"/>
          <w:lang w:eastAsia="en-US"/>
        </w:rPr>
        <w:t xml:space="preserve">and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 xml:space="preserve">=0.2 </m:t>
        </m:r>
      </m:oMath>
      <w:r w:rsidRPr="001A29E5">
        <w:rPr>
          <w:rFonts w:asciiTheme="majorHAnsi" w:eastAsia="CMBX10" w:hAnsiTheme="majorHAnsi" w:cstheme="majorHAnsi"/>
          <w:bCs/>
          <w:sz w:val="24"/>
          <w:szCs w:val="24"/>
          <w:lang w:eastAsia="en-US"/>
        </w:rPr>
        <w:t>. By the end of 20</w:t>
      </w:r>
      <w:r w:rsidR="0073726C" w:rsidRPr="001A29E5">
        <w:rPr>
          <w:rFonts w:asciiTheme="majorHAnsi" w:eastAsia="CMBX10" w:hAnsiTheme="majorHAnsi" w:cstheme="majorHAnsi"/>
          <w:bCs/>
          <w:sz w:val="24"/>
          <w:szCs w:val="24"/>
          <w:lang w:eastAsia="en-US"/>
        </w:rPr>
        <w:t>20</w:t>
      </w:r>
      <w:r w:rsidRPr="001A29E5">
        <w:rPr>
          <w:rFonts w:asciiTheme="majorHAnsi" w:eastAsia="CMBX10" w:hAnsiTheme="majorHAnsi" w:cstheme="majorHAnsi"/>
          <w:bCs/>
          <w:sz w:val="24"/>
          <w:szCs w:val="24"/>
          <w:lang w:eastAsia="en-US"/>
        </w:rPr>
        <w:t xml:space="preserve">, the values of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=0.717</m:t>
        </m:r>
      </m:oMath>
      <w:r w:rsidRPr="001A29E5">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=0.764</m:t>
        </m:r>
      </m:oMath>
      <w:r w:rsidRPr="001A29E5">
        <w:rPr>
          <w:rFonts w:asciiTheme="majorHAnsi" w:eastAsia="CMBX10" w:hAnsiTheme="majorHAnsi" w:cstheme="majorHAnsi"/>
          <w:bCs/>
          <w:sz w:val="24"/>
          <w:szCs w:val="24"/>
          <w:lang w:eastAsia="en-US"/>
        </w:rPr>
        <w:t xml:space="preserve"> are the actual vaccination rates published by </w:t>
      </w:r>
      <w:r w:rsidR="0073726C" w:rsidRPr="001A29E5">
        <w:rPr>
          <w:rFonts w:asciiTheme="majorHAnsi" w:eastAsia="CMBX10" w:hAnsiTheme="majorHAnsi" w:cstheme="majorHAnsi"/>
          <w:bCs/>
          <w:sz w:val="24"/>
          <w:szCs w:val="24"/>
          <w:lang w:eastAsia="en-US"/>
        </w:rPr>
        <w:t>NICD</w:t>
      </w:r>
      <w:r w:rsidR="00C5170C" w:rsidRPr="001A29E5">
        <w:rPr>
          <w:rFonts w:asciiTheme="majorHAnsi" w:eastAsia="CMBX10" w:hAnsiTheme="majorHAnsi" w:cstheme="majorHAnsi"/>
          <w:bCs/>
          <w:sz w:val="24"/>
          <w:szCs w:val="24"/>
          <w:lang w:eastAsia="en-US"/>
        </w:rPr>
        <w:t xml:space="preserve"> [9]</w:t>
      </w:r>
      <w:r w:rsidRPr="001A29E5">
        <w:rPr>
          <w:rFonts w:asciiTheme="majorHAnsi" w:eastAsia="CMBX10" w:hAnsiTheme="majorHAnsi" w:cstheme="majorHAnsi"/>
          <w:bCs/>
          <w:sz w:val="24"/>
          <w:szCs w:val="24"/>
          <w:lang w:eastAsia="en-US"/>
        </w:rPr>
        <w:t xml:space="preserve">. </w:t>
      </w:r>
    </w:p>
    <w:p w14:paraId="7C32BBA6" w14:textId="77777777" w:rsidR="00BD1B22" w:rsidRDefault="00BD1B22" w:rsidP="001A29E5">
      <w:pPr>
        <w:spacing w:line="360" w:lineRule="auto"/>
        <w:jc w:val="both"/>
        <w:rPr>
          <w:rFonts w:asciiTheme="majorHAnsi" w:eastAsia="CMBX10" w:hAnsiTheme="majorHAnsi" w:cstheme="majorHAnsi"/>
          <w:bCs/>
          <w:sz w:val="24"/>
          <w:szCs w:val="24"/>
          <w:lang w:eastAsia="en-US"/>
        </w:rPr>
      </w:pPr>
    </w:p>
    <w:p w14:paraId="3226B4F8" w14:textId="3423FE97"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t>Immune profile analysis</w:t>
      </w:r>
    </w:p>
    <w:p w14:paraId="63EAB0CF" w14:textId="29E2DBEA" w:rsidR="00186262"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 xml:space="preserve">In our model, we will generate the measles immune profile for </w:t>
      </w:r>
      <w:r>
        <w:rPr>
          <w:rFonts w:asciiTheme="majorHAnsi" w:eastAsia="CMR10" w:hAnsiTheme="majorHAnsi" w:cstheme="majorHAnsi"/>
          <w:sz w:val="24"/>
          <w:szCs w:val="24"/>
          <w:lang w:eastAsia="en-US"/>
        </w:rPr>
        <w:t xml:space="preserve">the </w:t>
      </w:r>
      <w:r w:rsidRPr="001A29E5">
        <w:rPr>
          <w:rFonts w:asciiTheme="majorHAnsi" w:eastAsia="CMR10" w:hAnsiTheme="majorHAnsi" w:cstheme="majorHAnsi"/>
          <w:sz w:val="24"/>
          <w:szCs w:val="24"/>
          <w:lang w:eastAsia="en-US"/>
        </w:rPr>
        <w:t>total population and for different age group</w:t>
      </w:r>
      <w:r>
        <w:rPr>
          <w:rFonts w:asciiTheme="majorHAnsi" w:eastAsia="CMR10" w:hAnsiTheme="majorHAnsi" w:cstheme="majorHAnsi"/>
          <w:sz w:val="24"/>
          <w:szCs w:val="24"/>
          <w:lang w:eastAsia="en-US"/>
        </w:rPr>
        <w:t>s</w:t>
      </w:r>
      <w:r w:rsidRPr="001A29E5">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The baseline is the current </w:t>
      </w:r>
      <w:r w:rsidRPr="001A29E5">
        <w:rPr>
          <w:rFonts w:asciiTheme="majorHAnsi" w:eastAsia="CMR10" w:hAnsiTheme="majorHAnsi" w:cstheme="majorHAnsi"/>
          <w:sz w:val="24"/>
          <w:szCs w:val="24"/>
          <w:lang w:eastAsia="en-US"/>
        </w:rPr>
        <w:t xml:space="preserve">endemic level of measles vaccination strategies in South Africa, namely, a single-dose vaccine at 6 months old (age group 1) and the second dose vaccine at 12 months old (age group 1). In South Africa, vaccination coverage of children under 1 year averaged 71.1%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161123" w14:textId="439CD75C" w:rsidR="001C767A" w:rsidRPr="005D7681" w:rsidRDefault="00A03D20" w:rsidP="001A29E5">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The purpose of immune profile analysis for the population and two age group is to evaluate sustained effort of measles vaccination </w:t>
      </w:r>
      <w:r w:rsidR="00186262">
        <w:rPr>
          <w:rFonts w:asciiTheme="majorHAnsi" w:eastAsia="CMBX10" w:hAnsiTheme="majorHAnsi" w:cstheme="majorHAnsi"/>
          <w:bCs/>
          <w:sz w:val="24"/>
          <w:szCs w:val="24"/>
          <w:lang w:eastAsia="en-US"/>
        </w:rPr>
        <w:t xml:space="preserve">strategies, particularly after introduction of second dose of vaccination. We will examine the fraction of population that is protected by vaccination and the fraction that is protected by immunity due to past infection. This will demonstrate the effectiveness of the second dose of vaccination at the population level. This model will also allow us to project the level of immunity in the population for future predictions.  </w:t>
      </w:r>
    </w:p>
    <w:p w14:paraId="11F95428" w14:textId="219ED8D7" w:rsidR="00F629BD" w:rsidRDefault="00F629BD" w:rsidP="002006DE">
      <w:pPr>
        <w:spacing w:line="360" w:lineRule="auto"/>
        <w:jc w:val="both"/>
        <w:rPr>
          <w:rFonts w:asciiTheme="majorHAnsi" w:eastAsia="CMR10" w:hAnsiTheme="majorHAnsi" w:cstheme="majorHAnsi"/>
          <w:sz w:val="24"/>
          <w:szCs w:val="24"/>
          <w:lang w:eastAsia="en-US"/>
        </w:rPr>
      </w:pPr>
      <w:bookmarkStart w:id="18" w:name="_Hlk111449290"/>
    </w:p>
    <w:p w14:paraId="3FC275FF" w14:textId="7129AA5B" w:rsidR="00B377D4" w:rsidRDefault="00B377D4" w:rsidP="002006DE">
      <w:pPr>
        <w:spacing w:line="360" w:lineRule="auto"/>
        <w:jc w:val="both"/>
        <w:rPr>
          <w:rFonts w:asciiTheme="majorHAnsi" w:eastAsia="CMR10" w:hAnsiTheme="majorHAnsi" w:cstheme="majorHAnsi"/>
          <w:sz w:val="24"/>
          <w:szCs w:val="24"/>
          <w:lang w:eastAsia="en-US"/>
        </w:rPr>
      </w:pPr>
    </w:p>
    <w:bookmarkEnd w:id="18"/>
    <w:p w14:paraId="251E2FA4" w14:textId="77777777" w:rsidR="00C5291A" w:rsidRPr="001A29E5" w:rsidRDefault="00C5291A" w:rsidP="002006DE">
      <w:pPr>
        <w:spacing w:line="360" w:lineRule="auto"/>
        <w:jc w:val="both"/>
        <w:rPr>
          <w:rFonts w:asciiTheme="majorHAnsi" w:eastAsia="CMR10" w:hAnsiTheme="majorHAnsi" w:cstheme="majorHAnsi"/>
          <w:sz w:val="24"/>
          <w:szCs w:val="24"/>
          <w:lang w:eastAsia="en-US"/>
        </w:rPr>
      </w:pPr>
    </w:p>
    <w:p w14:paraId="008945BE" w14:textId="57B363CC" w:rsidR="00DE6258" w:rsidRDefault="00C5291A"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Effect of increasing measles </w:t>
      </w:r>
      <w:r w:rsidR="001D25E6" w:rsidRPr="001A29E5">
        <w:rPr>
          <w:rFonts w:asciiTheme="majorHAnsi" w:eastAsia="CMR10" w:hAnsiTheme="majorHAnsi" w:cstheme="majorHAnsi"/>
          <w:b/>
          <w:bCs/>
          <w:sz w:val="24"/>
          <w:szCs w:val="24"/>
          <w:lang w:eastAsia="en-US"/>
        </w:rPr>
        <w:t xml:space="preserve">and improving </w:t>
      </w:r>
      <w:r w:rsidRPr="001A29E5">
        <w:rPr>
          <w:rFonts w:asciiTheme="majorHAnsi" w:eastAsia="CMR10" w:hAnsiTheme="majorHAnsi" w:cstheme="majorHAnsi"/>
          <w:b/>
          <w:bCs/>
          <w:sz w:val="24"/>
          <w:szCs w:val="24"/>
          <w:lang w:eastAsia="en-US"/>
        </w:rPr>
        <w:t xml:space="preserve">vaccination coverage </w:t>
      </w:r>
    </w:p>
    <w:p w14:paraId="123A261D" w14:textId="50BC3E00" w:rsidR="00326087" w:rsidRPr="00326087" w:rsidRDefault="00326087" w:rsidP="0076780B">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In our model, we will explore different scenarios in which the </w:t>
      </w:r>
      <w:r w:rsidR="008D1B12">
        <w:rPr>
          <w:rFonts w:asciiTheme="majorHAnsi" w:eastAsia="CMR10" w:hAnsiTheme="majorHAnsi" w:cstheme="majorHAnsi"/>
          <w:sz w:val="24"/>
          <w:szCs w:val="24"/>
          <w:lang w:eastAsia="en-US"/>
        </w:rPr>
        <w:t xml:space="preserve">vaccine coverage rate of first dose or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 to </w:t>
      </w:r>
      <m:oMath>
        <m:r>
          <w:rPr>
            <w:rFonts w:ascii="Cambria Math" w:eastAsia="CMR10" w:hAnsi="Cambria Math" w:cstheme="majorHAnsi"/>
            <w:sz w:val="24"/>
            <w:szCs w:val="24"/>
            <w:lang w:eastAsia="en-US"/>
          </w:rPr>
          <m:t>95%</m:t>
        </m:r>
      </m:oMath>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76780B">
        <w:rPr>
          <w:rFonts w:asciiTheme="majorHAnsi" w:eastAsia="CMR10" w:hAnsiTheme="majorHAnsi" w:cstheme="majorHAnsi"/>
          <w:sz w:val="24"/>
          <w:szCs w:val="24"/>
          <w:lang w:eastAsia="en-US"/>
        </w:rPr>
        <w:t xml:space="preserve"> and 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3C624E84" w14:textId="77777777" w:rsidR="00B377D4" w:rsidRPr="001A29E5" w:rsidRDefault="00B377D4" w:rsidP="00B377D4">
      <w:pPr>
        <w:spacing w:line="360" w:lineRule="auto"/>
        <w:jc w:val="both"/>
        <w:rPr>
          <w:rFonts w:asciiTheme="majorHAnsi" w:eastAsia="CMR10" w:hAnsiTheme="majorHAnsi" w:cstheme="majorHAnsi"/>
          <w:sz w:val="24"/>
          <w:szCs w:val="24"/>
          <w:lang w:eastAsia="en-US"/>
        </w:rPr>
      </w:pPr>
    </w:p>
    <w:p w14:paraId="6222D55D" w14:textId="0A13AEE4"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Code design </w:t>
      </w:r>
    </w:p>
    <w:p w14:paraId="302907CB" w14:textId="64248340"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4.2.0) running R statistical software (version 4.2.0). The R package tidyverse (version 4.2.0) will be used.</w:t>
      </w:r>
    </w:p>
    <w:p w14:paraId="2DC02512" w14:textId="751F89A8" w:rsidR="00DF0FFD" w:rsidRPr="001A29E5"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1CBBDEFA" w14:textId="3CB6970C" w:rsidR="00DF0FFD" w:rsidRPr="00DF0FFD" w:rsidRDefault="00DF0FFD" w:rsidP="00DF0FFD">
      <w:pPr>
        <w:rPr>
          <w:rFonts w:asciiTheme="majorHAnsi" w:eastAsiaTheme="minorHAnsi" w:hAnsiTheme="majorHAnsi" w:cstheme="majorHAnsi"/>
          <w:lang w:eastAsia="en-US"/>
        </w:rPr>
      </w:pPr>
      <w:r>
        <w:rPr>
          <w:rFonts w:asciiTheme="majorHAnsi" w:eastAsiaTheme="minorHAnsi" w:hAnsiTheme="majorHAnsi" w:cstheme="majorHAnsi"/>
          <w:lang w:eastAsia="en-US"/>
        </w:rPr>
        <w:br w:type="page"/>
      </w:r>
    </w:p>
    <w:p w14:paraId="1177F869" w14:textId="66C18B41" w:rsidR="00C34A24" w:rsidRDefault="00DF0FFD" w:rsidP="00C34A24">
      <w:pPr>
        <w:spacing w:line="360" w:lineRule="auto"/>
        <w:jc w:val="both"/>
        <w:rPr>
          <w:rFonts w:asciiTheme="majorHAnsi" w:eastAsia="CMR10" w:hAnsiTheme="majorHAnsi" w:cstheme="majorHAnsi"/>
          <w:b/>
          <w:bCs/>
          <w:sz w:val="24"/>
          <w:szCs w:val="24"/>
          <w:lang w:eastAsia="en-US"/>
        </w:rPr>
      </w:pPr>
      <w:r w:rsidRPr="00092324">
        <w:rPr>
          <w:rFonts w:asciiTheme="majorHAnsi" w:eastAsia="CMR10" w:hAnsiTheme="majorHAnsi" w:cstheme="majorHAnsi"/>
          <w:b/>
          <w:bCs/>
          <w:sz w:val="24"/>
          <w:szCs w:val="24"/>
          <w:lang w:eastAsia="en-US"/>
        </w:rPr>
        <w:t>References</w:t>
      </w:r>
    </w:p>
    <w:p w14:paraId="2A081E79" w14:textId="12AEE1A5" w:rsidR="00C34A24" w:rsidRDefault="00C34A24" w:rsidP="00C34A24">
      <w:pPr>
        <w:pStyle w:val="ListParagraph"/>
        <w:numPr>
          <w:ilvl w:val="0"/>
          <w:numId w:val="7"/>
        </w:numPr>
        <w:spacing w:line="360" w:lineRule="auto"/>
        <w:jc w:val="both"/>
        <w:rPr>
          <w:rFonts w:asciiTheme="majorHAnsi" w:eastAsia="CMR10" w:hAnsiTheme="majorHAnsi" w:cstheme="majorHAnsi"/>
          <w:sz w:val="24"/>
          <w:szCs w:val="24"/>
          <w:lang w:eastAsia="en-US"/>
        </w:rPr>
      </w:pPr>
      <w:r w:rsidRPr="00C34A24">
        <w:rPr>
          <w:rFonts w:asciiTheme="majorHAnsi" w:eastAsia="CMR10" w:hAnsiTheme="majorHAnsi" w:cstheme="majorHAnsi"/>
          <w:sz w:val="24"/>
          <w:szCs w:val="24"/>
          <w:lang w:eastAsia="en-US"/>
        </w:rPr>
        <w:t>Moss, W.J. and Griffin, D.E., 2006. Global measles elimination. </w:t>
      </w:r>
      <w:r w:rsidRPr="00C34A24">
        <w:rPr>
          <w:rFonts w:asciiTheme="majorHAnsi" w:eastAsia="CMR10" w:hAnsiTheme="majorHAnsi" w:cstheme="majorHAnsi"/>
          <w:i/>
          <w:iCs/>
          <w:sz w:val="24"/>
          <w:szCs w:val="24"/>
          <w:lang w:eastAsia="en-US"/>
        </w:rPr>
        <w:t>Nature Reviews Microbiology</w:t>
      </w:r>
      <w:r w:rsidRPr="00C34A24">
        <w:rPr>
          <w:rFonts w:asciiTheme="majorHAnsi" w:eastAsia="CMR10" w:hAnsiTheme="majorHAnsi" w:cstheme="majorHAnsi"/>
          <w:sz w:val="24"/>
          <w:szCs w:val="24"/>
          <w:lang w:eastAsia="en-US"/>
        </w:rPr>
        <w:t>, </w:t>
      </w:r>
      <w:r w:rsidRPr="00C34A24">
        <w:rPr>
          <w:rFonts w:asciiTheme="majorHAnsi" w:eastAsia="CMR10" w:hAnsiTheme="majorHAnsi" w:cstheme="majorHAnsi"/>
          <w:i/>
          <w:iCs/>
          <w:sz w:val="24"/>
          <w:szCs w:val="24"/>
          <w:lang w:eastAsia="en-US"/>
        </w:rPr>
        <w:t>4</w:t>
      </w:r>
      <w:r w:rsidRPr="00C34A24">
        <w:rPr>
          <w:rFonts w:asciiTheme="majorHAnsi" w:eastAsia="CMR10" w:hAnsiTheme="majorHAnsi" w:cstheme="majorHAnsi"/>
          <w:sz w:val="24"/>
          <w:szCs w:val="24"/>
          <w:lang w:eastAsia="en-US"/>
        </w:rPr>
        <w:t>(12), pp.900-908.</w:t>
      </w:r>
    </w:p>
    <w:p w14:paraId="5A13373B" w14:textId="0F0E3F66" w:rsidR="005B106B" w:rsidRDefault="005B106B" w:rsidP="00C34A24">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Battegay</w:t>
      </w:r>
      <w:proofErr w:type="spellEnd"/>
      <w:r w:rsidRPr="005B106B">
        <w:rPr>
          <w:rFonts w:asciiTheme="majorHAnsi" w:eastAsia="CMR10" w:hAnsiTheme="majorHAnsi" w:cstheme="majorHAnsi"/>
          <w:sz w:val="24"/>
          <w:szCs w:val="24"/>
          <w:lang w:eastAsia="en-US"/>
        </w:rPr>
        <w:t xml:space="preserve">, R., </w:t>
      </w:r>
      <w:proofErr w:type="spellStart"/>
      <w:r w:rsidRPr="005B106B">
        <w:rPr>
          <w:rFonts w:asciiTheme="majorHAnsi" w:eastAsia="CMR10" w:hAnsiTheme="majorHAnsi" w:cstheme="majorHAnsi"/>
          <w:sz w:val="24"/>
          <w:szCs w:val="24"/>
          <w:lang w:eastAsia="en-US"/>
        </w:rPr>
        <w:t>Itin</w:t>
      </w:r>
      <w:proofErr w:type="spellEnd"/>
      <w:r w:rsidRPr="005B106B">
        <w:rPr>
          <w:rFonts w:asciiTheme="majorHAnsi" w:eastAsia="CMR10" w:hAnsiTheme="majorHAnsi" w:cstheme="majorHAnsi"/>
          <w:sz w:val="24"/>
          <w:szCs w:val="24"/>
          <w:lang w:eastAsia="en-US"/>
        </w:rPr>
        <w:t xml:space="preserve">, C. and </w:t>
      </w:r>
      <w:proofErr w:type="spellStart"/>
      <w:r w:rsidRPr="005B106B">
        <w:rPr>
          <w:rFonts w:asciiTheme="majorHAnsi" w:eastAsia="CMR10" w:hAnsiTheme="majorHAnsi" w:cstheme="majorHAnsi"/>
          <w:sz w:val="24"/>
          <w:szCs w:val="24"/>
          <w:lang w:eastAsia="en-US"/>
        </w:rPr>
        <w:t>Itin</w:t>
      </w:r>
      <w:proofErr w:type="spellEnd"/>
      <w:r w:rsidRPr="005B106B">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30A2EE84" w14:textId="5769F882" w:rsidR="005B106B" w:rsidRDefault="005B106B" w:rsidP="00C34A24">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Enanoria</w:t>
      </w:r>
      <w:proofErr w:type="spellEnd"/>
      <w:r w:rsidRPr="005B106B">
        <w:rPr>
          <w:rFonts w:asciiTheme="majorHAnsi" w:eastAsia="CMR10" w:hAnsiTheme="majorHAnsi" w:cstheme="majorHAnsi"/>
          <w:sz w:val="24"/>
          <w:szCs w:val="24"/>
          <w:lang w:eastAsia="en-US"/>
        </w:rPr>
        <w:t xml:space="preserve">, W.T., Liu, F., </w:t>
      </w:r>
      <w:proofErr w:type="spellStart"/>
      <w:r w:rsidRPr="005B106B">
        <w:rPr>
          <w:rFonts w:asciiTheme="majorHAnsi" w:eastAsia="CMR10" w:hAnsiTheme="majorHAnsi" w:cstheme="majorHAnsi"/>
          <w:sz w:val="24"/>
          <w:szCs w:val="24"/>
          <w:lang w:eastAsia="en-US"/>
        </w:rPr>
        <w:t>Zipprich</w:t>
      </w:r>
      <w:proofErr w:type="spellEnd"/>
      <w:r w:rsidRPr="005B106B">
        <w:rPr>
          <w:rFonts w:asciiTheme="majorHAnsi" w:eastAsia="CMR10" w:hAnsiTheme="majorHAnsi" w:cstheme="majorHAnsi"/>
          <w:sz w:val="24"/>
          <w:szCs w:val="24"/>
          <w:lang w:eastAsia="en-US"/>
        </w:rPr>
        <w:t xml:space="preserve">, J., Harriman, K., Ackley, S., Blumberg, S., Worden, L. and </w:t>
      </w:r>
      <w:proofErr w:type="spellStart"/>
      <w:r w:rsidRPr="005B106B">
        <w:rPr>
          <w:rFonts w:asciiTheme="majorHAnsi" w:eastAsia="CMR10" w:hAnsiTheme="majorHAnsi" w:cstheme="majorHAnsi"/>
          <w:sz w:val="24"/>
          <w:szCs w:val="24"/>
          <w:lang w:eastAsia="en-US"/>
        </w:rPr>
        <w:t>Porco</w:t>
      </w:r>
      <w:proofErr w:type="spellEnd"/>
      <w:r w:rsidRPr="005B106B">
        <w:rPr>
          <w:rFonts w:asciiTheme="majorHAnsi" w:eastAsia="CMR10" w:hAnsiTheme="majorHAnsi" w:cstheme="majorHAnsi"/>
          <w:sz w:val="24"/>
          <w:szCs w:val="24"/>
          <w:lang w:eastAsia="en-US"/>
        </w:rPr>
        <w:t xml:space="preserve">, T.C., 2016. The effect of contact investigations and public health interventions in the control and prevention of measles transmission: A simulation study. </w:t>
      </w:r>
      <w:proofErr w:type="spellStart"/>
      <w:r w:rsidRPr="005B106B">
        <w:rPr>
          <w:rFonts w:asciiTheme="majorHAnsi" w:eastAsia="CMR10" w:hAnsiTheme="majorHAnsi" w:cstheme="majorHAnsi"/>
          <w:sz w:val="24"/>
          <w:szCs w:val="24"/>
          <w:lang w:eastAsia="en-US"/>
        </w:rPr>
        <w:t>PloS</w:t>
      </w:r>
      <w:proofErr w:type="spellEnd"/>
      <w:r w:rsidRPr="005B106B">
        <w:rPr>
          <w:rFonts w:asciiTheme="majorHAnsi" w:eastAsia="CMR10" w:hAnsiTheme="majorHAnsi" w:cstheme="majorHAnsi"/>
          <w:sz w:val="24"/>
          <w:szCs w:val="24"/>
          <w:lang w:eastAsia="en-US"/>
        </w:rPr>
        <w:t xml:space="preserve"> one, 11(12), p.e0167160.</w:t>
      </w:r>
    </w:p>
    <w:p w14:paraId="176F8379" w14:textId="43769040" w:rsidR="005B106B" w:rsidRPr="00C34A24" w:rsidRDefault="005B106B" w:rsidP="00C34A24">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Centers</w:t>
      </w:r>
      <w:proofErr w:type="spellEnd"/>
      <w:r w:rsidRPr="005B106B">
        <w:rPr>
          <w:rFonts w:asciiTheme="majorHAnsi" w:eastAsia="CMR10" w:hAnsiTheme="majorHAnsi" w:cstheme="majorHAnsi"/>
          <w:sz w:val="24"/>
          <w:szCs w:val="24"/>
          <w:lang w:eastAsia="en-US"/>
        </w:rPr>
        <w:t xml:space="preserve"> for Disease Control and Prevention. Measles. Epidemiology and Prevention of Vaccine-Preventable Diseases. </w:t>
      </w:r>
      <w:proofErr w:type="spellStart"/>
      <w:r w:rsidRPr="005B106B">
        <w:rPr>
          <w:rFonts w:asciiTheme="majorHAnsi" w:eastAsia="CMR10" w:hAnsiTheme="majorHAnsi" w:cstheme="majorHAnsi"/>
          <w:sz w:val="24"/>
          <w:szCs w:val="24"/>
          <w:lang w:eastAsia="en-US"/>
        </w:rPr>
        <w:t>Hamborsky</w:t>
      </w:r>
      <w:proofErr w:type="spellEnd"/>
      <w:r w:rsidRPr="005B106B">
        <w:rPr>
          <w:rFonts w:asciiTheme="majorHAnsi" w:eastAsia="CMR10" w:hAnsiTheme="majorHAnsi" w:cstheme="majorHAnsi"/>
          <w:sz w:val="24"/>
          <w:szCs w:val="24"/>
          <w:lang w:eastAsia="en-US"/>
        </w:rPr>
        <w:t xml:space="preserve"> J, Kroger A, Wolfe S, eds. 13th ed. Washington D.C. Public Health Foundation, 2015.</w:t>
      </w:r>
    </w:p>
    <w:p w14:paraId="60BA61E2" w14:textId="0A7748DE"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74557B27" w14:textId="7F6A17B7"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51C2B639" w14:textId="78BCF8F7"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290C5C2E" w14:textId="5FD3EBFB" w:rsidR="00DF0FFD"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6010DCD7" w14:textId="24EDF80D" w:rsidR="008154E1"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Kuga, K. and </w:t>
      </w:r>
      <w:proofErr w:type="spellStart"/>
      <w:r w:rsidRPr="00092324">
        <w:rPr>
          <w:rFonts w:asciiTheme="majorHAnsi" w:eastAsia="CMR10" w:hAnsiTheme="majorHAnsi" w:cstheme="majorHAnsi"/>
          <w:sz w:val="24"/>
          <w:szCs w:val="24"/>
          <w:lang w:eastAsia="en-US"/>
        </w:rPr>
        <w:t>Tanimoto</w:t>
      </w:r>
      <w:proofErr w:type="spellEnd"/>
      <w:r w:rsidRPr="00092324">
        <w:rPr>
          <w:rFonts w:asciiTheme="majorHAnsi" w:eastAsia="CMR10" w:hAnsiTheme="majorHAnsi" w:cstheme="majorHAnsi"/>
          <w:sz w:val="24"/>
          <w:szCs w:val="24"/>
          <w:lang w:eastAsia="en-US"/>
        </w:rPr>
        <w:t xml:space="preserve">, J., 2018. Which is more effective for suppressing an infectious disease: imperfect vaccination or </w:t>
      </w:r>
      <w:proofErr w:type="spellStart"/>
      <w:r w:rsidRPr="00092324">
        <w:rPr>
          <w:rFonts w:asciiTheme="majorHAnsi" w:eastAsia="CMR10" w:hAnsiTheme="majorHAnsi" w:cstheme="majorHAnsi"/>
          <w:sz w:val="24"/>
          <w:szCs w:val="24"/>
          <w:lang w:eastAsia="en-US"/>
        </w:rPr>
        <w:t>defense</w:t>
      </w:r>
      <w:proofErr w:type="spellEnd"/>
      <w:r w:rsidRPr="00092324">
        <w:rPr>
          <w:rFonts w:asciiTheme="majorHAnsi" w:eastAsia="CMR10" w:hAnsiTheme="majorHAnsi" w:cstheme="majorHAnsi"/>
          <w:sz w:val="24"/>
          <w:szCs w:val="24"/>
          <w:lang w:eastAsia="en-US"/>
        </w:rPr>
        <w:t xml:space="preserve"> against </w:t>
      </w:r>
      <w:proofErr w:type="gramStart"/>
      <w:r w:rsidRPr="00092324">
        <w:rPr>
          <w:rFonts w:asciiTheme="majorHAnsi" w:eastAsia="CMR10" w:hAnsiTheme="majorHAnsi" w:cstheme="majorHAnsi"/>
          <w:sz w:val="24"/>
          <w:szCs w:val="24"/>
          <w:lang w:eastAsia="en-US"/>
        </w:rPr>
        <w:t>contagion?.</w:t>
      </w:r>
      <w:proofErr w:type="gramEnd"/>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Journal of Statistical Mechanics: Theory and Experiment</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2018</w:t>
      </w:r>
      <w:r w:rsidRPr="00092324">
        <w:rPr>
          <w:rFonts w:asciiTheme="majorHAnsi" w:eastAsia="CMR10" w:hAnsiTheme="majorHAnsi" w:cstheme="majorHAnsi"/>
          <w:sz w:val="24"/>
          <w:szCs w:val="24"/>
          <w:lang w:eastAsia="en-US"/>
        </w:rPr>
        <w:t>(2), p.023407.</w:t>
      </w:r>
    </w:p>
    <w:p w14:paraId="42B9EB3F" w14:textId="73C8924B" w:rsidR="008154E1"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5851DC18" w14:textId="4238CFBF" w:rsidR="008154E1" w:rsidRPr="00092324" w:rsidRDefault="002A7AC0" w:rsidP="00092324">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A.P., Halsey, N.A., Plotkin, S., Orenstein, W. and Offit, P., 2012. Measles vaccine. </w:t>
      </w:r>
      <w:r w:rsidRPr="00092324">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1886A290" w14:textId="47F98F31" w:rsidR="002A7AC0" w:rsidRPr="00092324" w:rsidRDefault="00915D3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Greenwood, K.P., Hafiz, R., Ware, R.S. and Lambert, S.B., 2016. A systematic review of human-to-human transmission of measles vaccine virus. </w:t>
      </w:r>
      <w:r w:rsidRPr="00092324">
        <w:rPr>
          <w:rFonts w:asciiTheme="majorHAnsi" w:eastAsia="CMR10" w:hAnsiTheme="majorHAnsi" w:cstheme="majorHAnsi"/>
          <w:i/>
          <w:iCs/>
          <w:sz w:val="24"/>
          <w:szCs w:val="24"/>
          <w:lang w:eastAsia="en-US"/>
        </w:rPr>
        <w:t>Vaccine</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34</w:t>
      </w:r>
      <w:r w:rsidRPr="00092324">
        <w:rPr>
          <w:rFonts w:asciiTheme="majorHAnsi" w:eastAsia="CMR10" w:hAnsiTheme="majorHAnsi" w:cstheme="majorHAnsi"/>
          <w:sz w:val="24"/>
          <w:szCs w:val="24"/>
          <w:lang w:eastAsia="en-US"/>
        </w:rPr>
        <w:t>(23), pp.2531-2536.</w:t>
      </w:r>
    </w:p>
    <w:p w14:paraId="6599E206" w14:textId="109937AC" w:rsidR="00915D3C" w:rsidRPr="00092324" w:rsidRDefault="00915D3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4BF726AA" w14:textId="12355694" w:rsidR="00915D3C" w:rsidRPr="00092324" w:rsidRDefault="00A23140"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w:t>
      </w:r>
      <w:r w:rsidRPr="00092324">
        <w:rPr>
          <w:rFonts w:asciiTheme="majorHAnsi" w:hAnsiTheme="majorHAnsi" w:cstheme="majorHAnsi"/>
          <w:sz w:val="24"/>
          <w:szCs w:val="24"/>
        </w:rPr>
        <w:t xml:space="preserve"> A</w:t>
      </w:r>
      <w:r w:rsidRPr="00092324">
        <w:rPr>
          <w:rFonts w:asciiTheme="majorHAnsi" w:eastAsia="CMR10" w:hAnsiTheme="majorHAnsi" w:cstheme="majorHAnsi"/>
          <w:sz w:val="24"/>
          <w:szCs w:val="24"/>
          <w:lang w:eastAsia="en-US"/>
        </w:rPr>
        <w:t xml:space="preserve">NNUAL MEASLES, RUBELLA AND CONGENITAL RUBELLA SURVEILLANCE REVIEW, SOUTH AFRICA, 2019 </w:t>
      </w:r>
    </w:p>
    <w:p w14:paraId="292E82F9" w14:textId="77777777" w:rsidR="00C5170C" w:rsidRPr="00092324" w:rsidRDefault="00C5170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Glover, D.M., Jenkins, W.J., </w:t>
      </w:r>
      <w:proofErr w:type="spellStart"/>
      <w:r w:rsidRPr="00092324">
        <w:rPr>
          <w:rFonts w:asciiTheme="majorHAnsi" w:eastAsia="CMR10" w:hAnsiTheme="majorHAnsi" w:cstheme="majorHAnsi"/>
          <w:sz w:val="24"/>
          <w:szCs w:val="24"/>
          <w:lang w:eastAsia="en-US"/>
        </w:rPr>
        <w:t>Doney</w:t>
      </w:r>
      <w:proofErr w:type="spellEnd"/>
      <w:r w:rsidRPr="00092324">
        <w:rPr>
          <w:rFonts w:asciiTheme="majorHAnsi" w:eastAsia="CMR10" w:hAnsiTheme="majorHAnsi" w:cstheme="majorHAnsi"/>
          <w:sz w:val="24"/>
          <w:szCs w:val="24"/>
          <w:lang w:eastAsia="en-US"/>
        </w:rPr>
        <w:t xml:space="preserve">, S.C., Glover, D.M., Jenkins, W.J. and </w:t>
      </w:r>
      <w:proofErr w:type="spellStart"/>
      <w:r w:rsidRPr="00092324">
        <w:rPr>
          <w:rFonts w:asciiTheme="majorHAnsi" w:eastAsia="CMR10" w:hAnsiTheme="majorHAnsi" w:cstheme="majorHAnsi"/>
          <w:sz w:val="24"/>
          <w:szCs w:val="24"/>
          <w:lang w:eastAsia="en-US"/>
        </w:rPr>
        <w:t>Doney</w:t>
      </w:r>
      <w:proofErr w:type="spellEnd"/>
      <w:r w:rsidRPr="00092324">
        <w:rPr>
          <w:rFonts w:asciiTheme="majorHAnsi" w:eastAsia="CMR10" w:hAnsiTheme="majorHAnsi" w:cstheme="majorHAnsi"/>
          <w:sz w:val="24"/>
          <w:szCs w:val="24"/>
          <w:lang w:eastAsia="en-US"/>
        </w:rPr>
        <w:t>, S.C., 2008. Least squares and regression techniques, goodness of fit and tests, non-linear least squares techniques. Woods Hole Oceanographic Institute, 8.</w:t>
      </w:r>
    </w:p>
    <w:p w14:paraId="32AC7FF1" w14:textId="32492E5A" w:rsidR="00C5170C" w:rsidRDefault="00C5170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W.H. Organization, Vaccine-preventable diseases: monitoring system, http://apps.who.int/immunization_monitoring/globalsummary/countries?countrycriteria (accessed on April 16, 2017).</w:t>
      </w:r>
    </w:p>
    <w:p w14:paraId="3C840917" w14:textId="64C0775D" w:rsidR="00A96D96" w:rsidRDefault="00A96D96" w:rsidP="00092324">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A96D96">
        <w:rPr>
          <w:rFonts w:asciiTheme="majorHAnsi" w:eastAsia="CMR10" w:hAnsiTheme="majorHAnsi" w:cstheme="majorHAnsi"/>
          <w:sz w:val="24"/>
          <w:szCs w:val="24"/>
          <w:lang w:eastAsia="en-US"/>
        </w:rPr>
        <w:t>Madhi</w:t>
      </w:r>
      <w:proofErr w:type="spellEnd"/>
      <w:r w:rsidRPr="00A96D96">
        <w:rPr>
          <w:rFonts w:asciiTheme="majorHAnsi" w:eastAsia="CMR10" w:hAnsiTheme="majorHAnsi" w:cstheme="majorHAnsi"/>
          <w:sz w:val="24"/>
          <w:szCs w:val="24"/>
          <w:lang w:eastAsia="en-US"/>
        </w:rPr>
        <w:t xml:space="preserve"> SA, Rees H. Special focus on challenges and opportunities for the development and use of vaccines in Africa. Human Vaccines &amp; </w:t>
      </w:r>
      <w:proofErr w:type="spellStart"/>
      <w:r w:rsidRPr="00A96D96">
        <w:rPr>
          <w:rFonts w:asciiTheme="majorHAnsi" w:eastAsia="CMR10" w:hAnsiTheme="majorHAnsi" w:cstheme="majorHAnsi"/>
          <w:sz w:val="24"/>
          <w:szCs w:val="24"/>
          <w:lang w:eastAsia="en-US"/>
        </w:rPr>
        <w:t>Immunotherapeutics</w:t>
      </w:r>
      <w:proofErr w:type="spellEnd"/>
      <w:r w:rsidRPr="00A96D96">
        <w:rPr>
          <w:rFonts w:asciiTheme="majorHAnsi" w:eastAsia="CMR10" w:hAnsiTheme="majorHAnsi" w:cstheme="majorHAnsi"/>
          <w:sz w:val="24"/>
          <w:szCs w:val="24"/>
          <w:lang w:eastAsia="en-US"/>
        </w:rPr>
        <w:t>. 2018;14(10):2335-9</w:t>
      </w:r>
    </w:p>
    <w:p w14:paraId="46B01F39" w14:textId="167A0B8C" w:rsidR="008E52C1" w:rsidRDefault="008E52C1" w:rsidP="00EF5D97">
      <w:pPr>
        <w:pStyle w:val="ListParagraph"/>
        <w:numPr>
          <w:ilvl w:val="0"/>
          <w:numId w:val="7"/>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9" w:history="1">
        <w:r w:rsidR="00EF5D97" w:rsidRPr="005D7681">
          <w:rPr>
            <w:rStyle w:val="Hyperlink"/>
            <w:rFonts w:asciiTheme="majorHAnsi" w:eastAsia="CMR10" w:hAnsiTheme="majorHAnsi" w:cstheme="majorHAnsi"/>
            <w:sz w:val="24"/>
            <w:szCs w:val="24"/>
          </w:rPr>
          <w:t>https://www.who.int/news-room/detail/05-12-2019-more-than-140-000-die-from-measles-as-cases-surge-worldwide</w:t>
        </w:r>
      </w:hyperlink>
    </w:p>
    <w:p w14:paraId="5BD53162" w14:textId="1A8549B9" w:rsidR="00EF5D97" w:rsidRDefault="00EF5D97" w:rsidP="00EF5D97">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61D46373" w14:textId="175246B6" w:rsidR="002B407C" w:rsidRPr="005D7681" w:rsidRDefault="002B407C" w:rsidP="002B407C">
      <w:pPr>
        <w:pStyle w:val="ListParagraph"/>
        <w:numPr>
          <w:ilvl w:val="0"/>
          <w:numId w:val="7"/>
        </w:numPr>
        <w:spacing w:line="360" w:lineRule="auto"/>
        <w:jc w:val="both"/>
        <w:rPr>
          <w:rFonts w:asciiTheme="majorHAnsi" w:eastAsia="CMR10" w:hAnsiTheme="majorHAnsi" w:cstheme="majorHAnsi"/>
          <w:sz w:val="24"/>
          <w:szCs w:val="24"/>
          <w:lang w:eastAsia="en-US"/>
        </w:rPr>
      </w:pPr>
      <w:r w:rsidRPr="002B407C">
        <w:rPr>
          <w:rFonts w:asciiTheme="majorHAnsi" w:eastAsia="CMR10" w:hAnsiTheme="majorHAnsi" w:cstheme="majorHAnsi"/>
          <w:sz w:val="24"/>
          <w:szCs w:val="24"/>
          <w:lang w:eastAsia="en-US"/>
        </w:rPr>
        <w:t xml:space="preserve">Progress in global control and regional elimination of measles, 2000-2011. </w:t>
      </w:r>
      <w:proofErr w:type="spellStart"/>
      <w:r w:rsidRPr="002B407C">
        <w:rPr>
          <w:rFonts w:asciiTheme="majorHAnsi" w:eastAsia="CMR10" w:hAnsiTheme="majorHAnsi" w:cstheme="majorHAnsi"/>
          <w:sz w:val="24"/>
          <w:szCs w:val="24"/>
          <w:lang w:eastAsia="en-US"/>
        </w:rPr>
        <w:t>Wkly</w:t>
      </w:r>
      <w:proofErr w:type="spellEnd"/>
      <w:r w:rsidRPr="002B407C">
        <w:rPr>
          <w:rFonts w:asciiTheme="majorHAnsi" w:eastAsia="CMR10" w:hAnsiTheme="majorHAnsi" w:cstheme="majorHAnsi"/>
          <w:sz w:val="24"/>
          <w:szCs w:val="24"/>
          <w:lang w:eastAsia="en-US"/>
        </w:rPr>
        <w:t xml:space="preserve"> </w:t>
      </w:r>
      <w:proofErr w:type="spellStart"/>
      <w:r w:rsidRPr="005D7681">
        <w:rPr>
          <w:rFonts w:asciiTheme="majorHAnsi" w:eastAsia="CMR10" w:hAnsiTheme="majorHAnsi" w:cstheme="majorHAnsi"/>
          <w:sz w:val="24"/>
          <w:szCs w:val="24"/>
          <w:lang w:eastAsia="en-US"/>
        </w:rPr>
        <w:t>Epidemiol</w:t>
      </w:r>
      <w:proofErr w:type="spellEnd"/>
      <w:r w:rsidRPr="005D7681">
        <w:rPr>
          <w:rFonts w:asciiTheme="majorHAnsi" w:eastAsia="CMR10" w:hAnsiTheme="majorHAnsi" w:cstheme="majorHAnsi"/>
          <w:sz w:val="24"/>
          <w:szCs w:val="24"/>
          <w:lang w:eastAsia="en-US"/>
        </w:rPr>
        <w:t xml:space="preserve"> Rec. 2013;88(3):29-36.</w:t>
      </w:r>
    </w:p>
    <w:p w14:paraId="6E45472D" w14:textId="4A6F7441" w:rsidR="009C79E7" w:rsidRPr="005D7681" w:rsidRDefault="009C79E7" w:rsidP="005D7681">
      <w:pPr>
        <w:pStyle w:val="ListParagraph"/>
        <w:numPr>
          <w:ilvl w:val="0"/>
          <w:numId w:val="7"/>
        </w:numPr>
        <w:spacing w:line="360" w:lineRule="auto"/>
        <w:jc w:val="both"/>
        <w:rPr>
          <w:rFonts w:asciiTheme="majorHAnsi" w:eastAsia="CMR10" w:hAnsiTheme="majorHAnsi" w:cstheme="majorHAnsi"/>
          <w:sz w:val="24"/>
          <w:szCs w:val="24"/>
          <w:lang w:eastAsia="en-US"/>
        </w:rPr>
      </w:pPr>
      <w:r w:rsidRPr="009C79E7">
        <w:rPr>
          <w:rFonts w:asciiTheme="majorHAnsi" w:eastAsia="CMR10" w:hAnsiTheme="majorHAnsi" w:cstheme="majorHAnsi"/>
          <w:sz w:val="24"/>
          <w:szCs w:val="24"/>
          <w:lang w:eastAsia="en-US"/>
        </w:rPr>
        <w:t>World Health Organization, Weekly Epidemiological Record, (2007), 49 ˆa 60.</w:t>
      </w:r>
    </w:p>
    <w:p w14:paraId="6DF0688A" w14:textId="0A508AE5" w:rsidR="00610AF8" w:rsidRDefault="00B54287" w:rsidP="009C79E7">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t>Cutts</w:t>
      </w:r>
      <w:proofErr w:type="spellEnd"/>
      <w:r w:rsidRPr="00B54287">
        <w:rPr>
          <w:rFonts w:asciiTheme="majorHAnsi" w:eastAsia="CMR10" w:hAnsiTheme="majorHAnsi" w:cstheme="majorHAnsi"/>
          <w:sz w:val="24"/>
          <w:szCs w:val="24"/>
          <w:lang w:eastAsia="en-US"/>
        </w:rPr>
        <w:t xml:space="preserve">, F.T. and Markowitz, L.E., 1994. Successes and failures in measles control.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4EED16C8" w14:textId="7A2C2112" w:rsidR="00B54287" w:rsidRDefault="0053050D" w:rsidP="0053050D">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Human Vaccines &amp; </w:t>
      </w:r>
      <w:proofErr w:type="spellStart"/>
      <w:r w:rsidRPr="005D7681">
        <w:rPr>
          <w:rFonts w:asciiTheme="majorHAnsi" w:eastAsia="CMR10" w:hAnsiTheme="majorHAnsi" w:cstheme="majorHAnsi"/>
          <w:sz w:val="24"/>
          <w:szCs w:val="24"/>
          <w:lang w:eastAsia="en-US"/>
        </w:rPr>
        <w:t>Immunotherapeutics</w:t>
      </w:r>
      <w:proofErr w:type="spellEnd"/>
      <w:r w:rsidRPr="005D7681">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w:t>
      </w:r>
      <w:r w:rsidRPr="005D7681">
        <w:rPr>
          <w:rFonts w:asciiTheme="majorHAnsi" w:eastAsia="CMR10" w:hAnsiTheme="majorHAnsi" w:cstheme="majorHAnsi"/>
          <w:sz w:val="24"/>
          <w:szCs w:val="24"/>
          <w:lang w:eastAsia="en-US"/>
        </w:rPr>
        <w:t>2018;14(10):2335-9.</w:t>
      </w:r>
    </w:p>
    <w:p w14:paraId="31445D83" w14:textId="77777777" w:rsidR="0053050D" w:rsidRPr="0053050D" w:rsidRDefault="0053050D" w:rsidP="0053050D">
      <w:pPr>
        <w:pStyle w:val="ListParagraph"/>
        <w:numPr>
          <w:ilvl w:val="0"/>
          <w:numId w:val="7"/>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4646811B" w14:textId="1845D777" w:rsidR="00D76320" w:rsidRDefault="0053050D" w:rsidP="00D76320">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w:t>
      </w:r>
      <w:proofErr w:type="spellStart"/>
      <w:r w:rsidRPr="0053050D">
        <w:rPr>
          <w:rFonts w:asciiTheme="majorHAnsi" w:eastAsia="CMR10" w:hAnsiTheme="majorHAnsi" w:cstheme="majorHAnsi"/>
          <w:sz w:val="24"/>
          <w:szCs w:val="24"/>
          <w:lang w:eastAsia="en-US"/>
        </w:rPr>
        <w:t>Availble</w:t>
      </w:r>
      <w:proofErr w:type="spellEnd"/>
      <w:r w:rsidRPr="0053050D">
        <w:rPr>
          <w:rFonts w:asciiTheme="majorHAnsi" w:eastAsia="CMR10" w:hAnsiTheme="majorHAnsi" w:cstheme="majorHAnsi"/>
          <w:sz w:val="24"/>
          <w:szCs w:val="24"/>
          <w:lang w:eastAsia="en-US"/>
        </w:rPr>
        <w:t xml:space="preserve"> at: </w:t>
      </w:r>
      <w:hyperlink r:id="rId10"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0C686F95" w14:textId="77777777" w:rsidR="0029750E" w:rsidRDefault="00D76320" w:rsidP="00D76320">
      <w:pPr>
        <w:pStyle w:val="ListParagraph"/>
        <w:numPr>
          <w:ilvl w:val="0"/>
          <w:numId w:val="7"/>
        </w:numPr>
        <w:spacing w:line="360" w:lineRule="auto"/>
        <w:jc w:val="both"/>
        <w:rPr>
          <w:rFonts w:asciiTheme="majorHAnsi" w:eastAsia="CMR10" w:hAnsiTheme="majorHAnsi" w:cstheme="majorHAnsi"/>
          <w:sz w:val="24"/>
          <w:szCs w:val="24"/>
          <w:lang w:eastAsia="en-US"/>
        </w:rPr>
      </w:pPr>
      <w:r w:rsidRPr="00D76320">
        <w:rPr>
          <w:rFonts w:asciiTheme="majorHAnsi" w:eastAsia="CMR10" w:hAnsiTheme="majorHAnsi" w:cstheme="majorHAnsi"/>
          <w:sz w:val="24"/>
          <w:szCs w:val="24"/>
          <w:lang w:eastAsia="en-US"/>
        </w:rPr>
        <w:t>L. Zhou, Y. Wang, Y. Xiao, and M. Y. Li, “Global dynamics of a discrete age-structured SIR epidemic model with applications to measles</w:t>
      </w:r>
      <w:r>
        <w:rPr>
          <w:rFonts w:asciiTheme="majorHAnsi" w:eastAsia="CMR10" w:hAnsiTheme="majorHAnsi" w:cstheme="majorHAnsi"/>
          <w:sz w:val="24"/>
          <w:szCs w:val="24"/>
          <w:lang w:eastAsia="en-US"/>
        </w:rPr>
        <w:t xml:space="preserve"> </w:t>
      </w:r>
      <w:r w:rsidRPr="005D7681">
        <w:rPr>
          <w:rFonts w:asciiTheme="majorHAnsi" w:eastAsia="CMR10" w:hAnsiTheme="majorHAnsi" w:cstheme="majorHAnsi"/>
          <w:sz w:val="24"/>
          <w:szCs w:val="24"/>
          <w:lang w:eastAsia="en-US"/>
        </w:rPr>
        <w:t xml:space="preserve">vaccination strategies,” </w:t>
      </w:r>
      <w:r w:rsidRPr="005D7681">
        <w:rPr>
          <w:rFonts w:asciiTheme="majorHAnsi" w:eastAsia="CMR10" w:hAnsiTheme="majorHAnsi" w:cstheme="majorHAnsi"/>
          <w:i/>
          <w:iCs/>
          <w:sz w:val="24"/>
          <w:szCs w:val="24"/>
          <w:lang w:eastAsia="en-US"/>
        </w:rPr>
        <w:t>Mathematical Biosciences</w:t>
      </w:r>
      <w:r w:rsidRPr="005D7681">
        <w:rPr>
          <w:rFonts w:asciiTheme="majorHAnsi" w:eastAsia="CMR10" w:hAnsiTheme="majorHAnsi" w:cstheme="majorHAnsi"/>
          <w:sz w:val="24"/>
          <w:szCs w:val="24"/>
          <w:lang w:eastAsia="en-US"/>
        </w:rPr>
        <w:t xml:space="preserve"> 308, 27–37 (2019).</w:t>
      </w:r>
    </w:p>
    <w:p w14:paraId="4A67B9F6" w14:textId="518EA826" w:rsidR="00D76320" w:rsidRDefault="0029750E">
      <w:pPr>
        <w:pStyle w:val="ListParagraph"/>
        <w:numPr>
          <w:ilvl w:val="0"/>
          <w:numId w:val="7"/>
        </w:numPr>
        <w:spacing w:line="360" w:lineRule="auto"/>
        <w:jc w:val="both"/>
        <w:rPr>
          <w:rFonts w:asciiTheme="majorHAnsi" w:eastAsia="CMR10" w:hAnsiTheme="majorHAnsi" w:cstheme="majorHAnsi"/>
          <w:sz w:val="24"/>
          <w:szCs w:val="24"/>
          <w:lang w:eastAsia="en-US"/>
        </w:rPr>
      </w:pPr>
      <w:r w:rsidRPr="0029750E">
        <w:rPr>
          <w:rFonts w:asciiTheme="majorHAnsi" w:eastAsia="CMR10" w:hAnsiTheme="majorHAnsi" w:cstheme="majorHAnsi"/>
          <w:sz w:val="24"/>
          <w:szCs w:val="24"/>
          <w:lang w:eastAsia="en-US"/>
        </w:rPr>
        <w:t>D. W. Tudor, “An age-dependent epidemic model with application to measles,” Mathematical biosciences 73, 131–147 (1985).</w:t>
      </w:r>
      <w:r w:rsidR="00D76320" w:rsidRPr="005D7681">
        <w:rPr>
          <w:rFonts w:asciiTheme="majorHAnsi" w:eastAsia="CMR10" w:hAnsiTheme="majorHAnsi" w:cstheme="majorHAnsi"/>
          <w:sz w:val="24"/>
          <w:szCs w:val="24"/>
          <w:lang w:eastAsia="en-US"/>
        </w:rPr>
        <w:cr/>
      </w:r>
    </w:p>
    <w:p w14:paraId="68D595AA" w14:textId="613285AF" w:rsidR="00A811FD" w:rsidRDefault="00A811FD">
      <w:pPr>
        <w:pStyle w:val="ListParagraph"/>
        <w:numPr>
          <w:ilvl w:val="0"/>
          <w:numId w:val="7"/>
        </w:numPr>
        <w:spacing w:line="360" w:lineRule="auto"/>
        <w:jc w:val="both"/>
        <w:rPr>
          <w:rFonts w:asciiTheme="majorHAnsi" w:eastAsia="CMR10" w:hAnsiTheme="majorHAnsi" w:cstheme="majorHAnsi"/>
          <w:sz w:val="24"/>
          <w:szCs w:val="24"/>
          <w:lang w:eastAsia="en-US"/>
        </w:rPr>
      </w:pPr>
      <w:r w:rsidRPr="00A811FD">
        <w:rPr>
          <w:rFonts w:asciiTheme="majorHAnsi" w:eastAsia="CMR10" w:hAnsiTheme="majorHAnsi" w:cstheme="majorHAnsi"/>
          <w:sz w:val="24"/>
          <w:szCs w:val="24"/>
          <w:lang w:eastAsia="en-US"/>
        </w:rPr>
        <w:t xml:space="preserve">Perry, R.T. and Halsey, N.A., 2004. The clinical significance of measles: a review. The Journal of infectious diseases, 189(Supplement_1), </w:t>
      </w:r>
      <w:proofErr w:type="gramStart"/>
      <w:r w:rsidRPr="00A811FD">
        <w:rPr>
          <w:rFonts w:asciiTheme="majorHAnsi" w:eastAsia="CMR10" w:hAnsiTheme="majorHAnsi" w:cstheme="majorHAnsi"/>
          <w:sz w:val="24"/>
          <w:szCs w:val="24"/>
          <w:lang w:eastAsia="en-US"/>
        </w:rPr>
        <w:t>pp.S</w:t>
      </w:r>
      <w:proofErr w:type="gramEnd"/>
      <w:r w:rsidRPr="00A811FD">
        <w:rPr>
          <w:rFonts w:asciiTheme="majorHAnsi" w:eastAsia="CMR10" w:hAnsiTheme="majorHAnsi" w:cstheme="majorHAnsi"/>
          <w:sz w:val="24"/>
          <w:szCs w:val="24"/>
          <w:lang w:eastAsia="en-US"/>
        </w:rPr>
        <w:t>4-S16.</w:t>
      </w:r>
    </w:p>
    <w:p w14:paraId="6A3F8348" w14:textId="42010BD4" w:rsidR="00686B30" w:rsidRDefault="00684613" w:rsidP="00684613">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684613">
        <w:rPr>
          <w:rFonts w:asciiTheme="majorHAnsi" w:eastAsia="CMR10" w:hAnsiTheme="majorHAnsi" w:cstheme="majorHAnsi"/>
          <w:sz w:val="24"/>
          <w:szCs w:val="24"/>
          <w:lang w:eastAsia="en-US"/>
        </w:rPr>
        <w:t>Nikoskelainen</w:t>
      </w:r>
      <w:proofErr w:type="spellEnd"/>
      <w:r w:rsidRPr="00684613">
        <w:rPr>
          <w:rFonts w:asciiTheme="majorHAnsi" w:eastAsia="CMR10" w:hAnsiTheme="majorHAnsi" w:cstheme="majorHAnsi"/>
          <w:sz w:val="24"/>
          <w:szCs w:val="24"/>
          <w:lang w:eastAsia="en-US"/>
        </w:rPr>
        <w:t xml:space="preserve">, E., Frey, H. and Salmi, A., 1981. Prognosis of optic neuritis with special reference to cerebrospinal fluid </w:t>
      </w:r>
      <w:proofErr w:type="spellStart"/>
      <w:r w:rsidRPr="00684613">
        <w:rPr>
          <w:rFonts w:asciiTheme="majorHAnsi" w:eastAsia="CMR10" w:hAnsiTheme="majorHAnsi" w:cstheme="majorHAnsi"/>
          <w:sz w:val="24"/>
          <w:szCs w:val="24"/>
          <w:lang w:eastAsia="en-US"/>
        </w:rPr>
        <w:t>immunoglobuhs</w:t>
      </w:r>
      <w:proofErr w:type="spellEnd"/>
      <w:r w:rsidRPr="00684613">
        <w:rPr>
          <w:rFonts w:asciiTheme="majorHAnsi" w:eastAsia="CMR10" w:hAnsiTheme="majorHAnsi" w:cstheme="majorHAnsi"/>
          <w:sz w:val="24"/>
          <w:szCs w:val="24"/>
          <w:lang w:eastAsia="en-US"/>
        </w:rPr>
        <w:t xml:space="preserve"> and measles virus </w:t>
      </w:r>
      <w:proofErr w:type="spellStart"/>
      <w:r w:rsidRPr="00684613">
        <w:rPr>
          <w:rFonts w:asciiTheme="majorHAnsi" w:eastAsia="CMR10" w:hAnsiTheme="majorHAnsi" w:cstheme="majorHAnsi"/>
          <w:sz w:val="24"/>
          <w:szCs w:val="24"/>
          <w:lang w:eastAsia="en-US"/>
        </w:rPr>
        <w:t>antibodes</w:t>
      </w:r>
      <w:proofErr w:type="spellEnd"/>
      <w:r w:rsidRPr="00684613">
        <w:rPr>
          <w:rFonts w:asciiTheme="majorHAnsi" w:eastAsia="CMR10" w:hAnsiTheme="majorHAnsi" w:cstheme="majorHAnsi"/>
          <w:sz w:val="24"/>
          <w:szCs w:val="24"/>
          <w:lang w:eastAsia="en-US"/>
        </w:rPr>
        <w:t>. </w:t>
      </w:r>
      <w:r w:rsidRPr="00684613">
        <w:rPr>
          <w:rFonts w:asciiTheme="majorHAnsi" w:eastAsia="CMR10" w:hAnsiTheme="majorHAnsi" w:cstheme="majorHAnsi"/>
          <w:i/>
          <w:iCs/>
          <w:sz w:val="24"/>
          <w:szCs w:val="24"/>
          <w:lang w:eastAsia="en-US"/>
        </w:rPr>
        <w:t>Annals of Neurology: Official Journal of the American Neurological Association and the Child Neurology Society</w:t>
      </w:r>
      <w:r w:rsidRPr="00684613">
        <w:rPr>
          <w:rFonts w:asciiTheme="majorHAnsi" w:eastAsia="CMR10" w:hAnsiTheme="majorHAnsi" w:cstheme="majorHAnsi"/>
          <w:sz w:val="24"/>
          <w:szCs w:val="24"/>
          <w:lang w:eastAsia="en-US"/>
        </w:rPr>
        <w:t>, </w:t>
      </w:r>
      <w:r w:rsidRPr="00684613">
        <w:rPr>
          <w:rFonts w:asciiTheme="majorHAnsi" w:eastAsia="CMR10" w:hAnsiTheme="majorHAnsi" w:cstheme="majorHAnsi"/>
          <w:i/>
          <w:iCs/>
          <w:sz w:val="24"/>
          <w:szCs w:val="24"/>
          <w:lang w:eastAsia="en-US"/>
        </w:rPr>
        <w:t>9</w:t>
      </w:r>
      <w:r w:rsidRPr="00684613">
        <w:rPr>
          <w:rFonts w:asciiTheme="majorHAnsi" w:eastAsia="CMR10" w:hAnsiTheme="majorHAnsi" w:cstheme="majorHAnsi"/>
          <w:sz w:val="24"/>
          <w:szCs w:val="24"/>
          <w:lang w:eastAsia="en-US"/>
        </w:rPr>
        <w:t>(6), pp.545-550.</w:t>
      </w:r>
    </w:p>
    <w:p w14:paraId="3D2F8F3E" w14:textId="3A12FC71" w:rsidR="004A3D20" w:rsidRDefault="004A3D20" w:rsidP="004A3D20">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H. W. </w:t>
      </w:r>
      <w:proofErr w:type="spellStart"/>
      <w:r w:rsidRPr="004A3D20">
        <w:rPr>
          <w:rFonts w:asciiTheme="majorHAnsi" w:eastAsia="CMR10" w:hAnsiTheme="majorHAnsi" w:cstheme="majorHAnsi"/>
          <w:sz w:val="24"/>
          <w:szCs w:val="24"/>
          <w:lang w:eastAsia="en-US"/>
        </w:rPr>
        <w:t>Hethcote</w:t>
      </w:r>
      <w:proofErr w:type="spellEnd"/>
      <w:r w:rsidRPr="004A3D20">
        <w:rPr>
          <w:rFonts w:asciiTheme="majorHAnsi" w:eastAsia="CMR10" w:hAnsiTheme="majorHAnsi" w:cstheme="majorHAnsi"/>
          <w:sz w:val="24"/>
          <w:szCs w:val="24"/>
          <w:lang w:eastAsia="en-US"/>
        </w:rPr>
        <w:t xml:space="preserve"> and P. Waltman. Optimal vaccination schedules in a deterministic epidemic model. Math. </w:t>
      </w:r>
      <w:proofErr w:type="spellStart"/>
      <w:r w:rsidRPr="004A3D20">
        <w:rPr>
          <w:rFonts w:asciiTheme="majorHAnsi" w:eastAsia="CMR10" w:hAnsiTheme="majorHAnsi" w:cstheme="majorHAnsi"/>
          <w:sz w:val="24"/>
          <w:szCs w:val="24"/>
          <w:lang w:eastAsia="en-US"/>
        </w:rPr>
        <w:t>Biosci</w:t>
      </w:r>
      <w:proofErr w:type="spellEnd"/>
      <w:r w:rsidRPr="004A3D20">
        <w:rPr>
          <w:rFonts w:asciiTheme="majorHAnsi" w:eastAsia="CMR10" w:hAnsiTheme="majorHAnsi" w:cstheme="majorHAnsi"/>
          <w:sz w:val="24"/>
          <w:szCs w:val="24"/>
          <w:lang w:eastAsia="en-US"/>
        </w:rPr>
        <w:t>. 18 (1973), 365-382.</w:t>
      </w:r>
    </w:p>
    <w:p w14:paraId="056B4C34" w14:textId="6EC79EF4" w:rsidR="004A3D20" w:rsidRDefault="004A3D20" w:rsidP="004A3D20">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S. Edward, E. </w:t>
      </w:r>
      <w:proofErr w:type="spellStart"/>
      <w:r w:rsidRPr="004A3D20">
        <w:rPr>
          <w:rFonts w:asciiTheme="majorHAnsi" w:eastAsia="CMR10" w:hAnsiTheme="majorHAnsi" w:cstheme="majorHAnsi"/>
          <w:sz w:val="24"/>
          <w:szCs w:val="24"/>
          <w:lang w:eastAsia="en-US"/>
        </w:rPr>
        <w:t>Kitengeso</w:t>
      </w:r>
      <w:proofErr w:type="spellEnd"/>
      <w:r w:rsidRPr="004A3D20">
        <w:rPr>
          <w:rFonts w:asciiTheme="majorHAnsi" w:eastAsia="CMR10" w:hAnsiTheme="majorHAnsi" w:cstheme="majorHAnsi"/>
          <w:sz w:val="24"/>
          <w:szCs w:val="24"/>
          <w:lang w:eastAsia="en-US"/>
        </w:rPr>
        <w:t xml:space="preserve"> Raymond, T. </w:t>
      </w:r>
      <w:proofErr w:type="spellStart"/>
      <w:r w:rsidRPr="004A3D20">
        <w:rPr>
          <w:rFonts w:asciiTheme="majorHAnsi" w:eastAsia="CMR10" w:hAnsiTheme="majorHAnsi" w:cstheme="majorHAnsi"/>
          <w:sz w:val="24"/>
          <w:szCs w:val="24"/>
          <w:lang w:eastAsia="en-US"/>
        </w:rPr>
        <w:t>Kiria</w:t>
      </w:r>
      <w:proofErr w:type="spellEnd"/>
      <w:r w:rsidRPr="004A3D20">
        <w:rPr>
          <w:rFonts w:asciiTheme="majorHAnsi" w:eastAsia="CMR10" w:hAnsiTheme="majorHAnsi" w:cstheme="majorHAnsi"/>
          <w:sz w:val="24"/>
          <w:szCs w:val="24"/>
          <w:lang w:eastAsia="en-US"/>
        </w:rPr>
        <w:t xml:space="preserve"> Gabriel, F. </w:t>
      </w:r>
      <w:proofErr w:type="spellStart"/>
      <w:r w:rsidRPr="004A3D20">
        <w:rPr>
          <w:rFonts w:asciiTheme="majorHAnsi" w:eastAsia="CMR10" w:hAnsiTheme="majorHAnsi" w:cstheme="majorHAnsi"/>
          <w:sz w:val="24"/>
          <w:szCs w:val="24"/>
          <w:lang w:eastAsia="en-US"/>
        </w:rPr>
        <w:t>Nestory</w:t>
      </w:r>
      <w:proofErr w:type="spellEnd"/>
      <w:r w:rsidRPr="004A3D20">
        <w:rPr>
          <w:rFonts w:asciiTheme="majorHAnsi" w:eastAsia="CMR10" w:hAnsiTheme="majorHAnsi" w:cstheme="majorHAnsi"/>
          <w:sz w:val="24"/>
          <w:szCs w:val="24"/>
          <w:lang w:eastAsia="en-US"/>
        </w:rPr>
        <w:t xml:space="preserve">, G. </w:t>
      </w:r>
      <w:proofErr w:type="spellStart"/>
      <w:r w:rsidRPr="004A3D20">
        <w:rPr>
          <w:rFonts w:asciiTheme="majorHAnsi" w:eastAsia="CMR10" w:hAnsiTheme="majorHAnsi" w:cstheme="majorHAnsi"/>
          <w:sz w:val="24"/>
          <w:szCs w:val="24"/>
          <w:lang w:eastAsia="en-US"/>
        </w:rPr>
        <w:t>Mwema</w:t>
      </w:r>
      <w:proofErr w:type="spellEnd"/>
      <w:r w:rsidRPr="004A3D20">
        <w:rPr>
          <w:rFonts w:asciiTheme="majorHAnsi" w:eastAsia="CMR10" w:hAnsiTheme="majorHAnsi" w:cstheme="majorHAnsi"/>
          <w:sz w:val="24"/>
          <w:szCs w:val="24"/>
          <w:lang w:eastAsia="en-US"/>
        </w:rPr>
        <w:t xml:space="preserve"> Godfrey, and P. </w:t>
      </w:r>
      <w:proofErr w:type="spellStart"/>
      <w:r w:rsidRPr="004A3D20">
        <w:rPr>
          <w:rFonts w:asciiTheme="majorHAnsi" w:eastAsia="CMR10" w:hAnsiTheme="majorHAnsi" w:cstheme="majorHAnsi"/>
          <w:sz w:val="24"/>
          <w:szCs w:val="24"/>
          <w:lang w:eastAsia="en-US"/>
        </w:rPr>
        <w:t>Mafarasa</w:t>
      </w:r>
      <w:proofErr w:type="spellEnd"/>
      <w:r w:rsidRPr="004A3D20">
        <w:rPr>
          <w:rFonts w:asciiTheme="majorHAnsi" w:eastAsia="CMR10" w:hAnsiTheme="majorHAnsi" w:cstheme="majorHAnsi"/>
          <w:sz w:val="24"/>
          <w:szCs w:val="24"/>
          <w:lang w:eastAsia="en-US"/>
        </w:rPr>
        <w:t xml:space="preserve"> Arbogast, “</w:t>
      </w:r>
      <w:r w:rsidRPr="004A3D20">
        <w:rPr>
          <w:rFonts w:asciiTheme="majorHAnsi" w:eastAsia="CMR10" w:hAnsiTheme="majorHAnsi" w:cstheme="majorHAnsi"/>
          <w:i/>
          <w:iCs/>
          <w:sz w:val="24"/>
          <w:szCs w:val="24"/>
          <w:lang w:eastAsia="en-US"/>
        </w:rPr>
        <w:t>A mathematical model for control and elimination of the transmission dynamics of measles</w:t>
      </w:r>
      <w:r w:rsidRPr="004A3D20">
        <w:rPr>
          <w:rFonts w:asciiTheme="majorHAnsi" w:eastAsia="CMR10" w:hAnsiTheme="majorHAnsi" w:cstheme="majorHAnsi"/>
          <w:sz w:val="24"/>
          <w:szCs w:val="24"/>
          <w:lang w:eastAsia="en-US"/>
        </w:rPr>
        <w:t>,” Applied and Computational Mathematics 4, 396–408 (2015)</w:t>
      </w:r>
    </w:p>
    <w:p w14:paraId="7B29F8CA" w14:textId="617E7E4C" w:rsidR="004A3D20" w:rsidRDefault="004A3D20" w:rsidP="004A3D20">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O. Peter, O. Afolabi, A. Victor, C. Akpan, and F. </w:t>
      </w:r>
      <w:proofErr w:type="spellStart"/>
      <w:r w:rsidRPr="004A3D20">
        <w:rPr>
          <w:rFonts w:asciiTheme="majorHAnsi" w:eastAsia="CMR10" w:hAnsiTheme="majorHAnsi" w:cstheme="majorHAnsi"/>
          <w:sz w:val="24"/>
          <w:szCs w:val="24"/>
          <w:lang w:eastAsia="en-US"/>
        </w:rPr>
        <w:t>Oguntolu</w:t>
      </w:r>
      <w:proofErr w:type="spellEnd"/>
      <w:r w:rsidRPr="004A3D20">
        <w:rPr>
          <w:rFonts w:asciiTheme="majorHAnsi" w:eastAsia="CMR10" w:hAnsiTheme="majorHAnsi" w:cstheme="majorHAnsi"/>
          <w:sz w:val="24"/>
          <w:szCs w:val="24"/>
          <w:lang w:eastAsia="en-US"/>
        </w:rPr>
        <w:t>, “</w:t>
      </w:r>
      <w:r w:rsidRPr="004A3D20">
        <w:rPr>
          <w:rFonts w:asciiTheme="majorHAnsi" w:eastAsia="CMR10" w:hAnsiTheme="majorHAnsi" w:cstheme="majorHAnsi"/>
          <w:i/>
          <w:iCs/>
          <w:sz w:val="24"/>
          <w:szCs w:val="24"/>
          <w:lang w:eastAsia="en-US"/>
        </w:rPr>
        <w:t>Mathematical model for the control of measles</w:t>
      </w:r>
      <w:r w:rsidRPr="004A3D20">
        <w:rPr>
          <w:rFonts w:asciiTheme="majorHAnsi" w:eastAsia="CMR10" w:hAnsiTheme="majorHAnsi" w:cstheme="majorHAnsi"/>
          <w:sz w:val="24"/>
          <w:szCs w:val="24"/>
          <w:lang w:eastAsia="en-US"/>
        </w:rPr>
        <w:t>,” Journal of Applied Sciences and Environmental Management 22, 571 (2018).</w:t>
      </w:r>
    </w:p>
    <w:p w14:paraId="4CC00BD7" w14:textId="77777777" w:rsidR="004A3D20" w:rsidRPr="005D7681" w:rsidRDefault="004A3D20" w:rsidP="004A3D20">
      <w:pPr>
        <w:pStyle w:val="ListParagraph"/>
        <w:numPr>
          <w:ilvl w:val="0"/>
          <w:numId w:val="7"/>
        </w:numPr>
        <w:spacing w:line="360" w:lineRule="auto"/>
        <w:jc w:val="both"/>
        <w:rPr>
          <w:rFonts w:asciiTheme="majorHAnsi" w:eastAsia="CMR10" w:hAnsiTheme="majorHAnsi" w:cstheme="majorHAnsi"/>
          <w:sz w:val="24"/>
          <w:szCs w:val="24"/>
          <w:lang w:eastAsia="en-US"/>
        </w:rPr>
      </w:pPr>
    </w:p>
    <w:bookmarkEnd w:id="0"/>
    <w:p w14:paraId="5CB7B51D" w14:textId="77777777" w:rsidR="0053050D" w:rsidRPr="005D7681" w:rsidRDefault="0053050D" w:rsidP="005D7681">
      <w:pPr>
        <w:pStyle w:val="ListParagraph"/>
        <w:spacing w:line="360" w:lineRule="auto"/>
        <w:jc w:val="both"/>
        <w:rPr>
          <w:rFonts w:asciiTheme="majorHAnsi" w:eastAsia="CMR10" w:hAnsiTheme="majorHAnsi" w:cstheme="majorHAnsi"/>
          <w:sz w:val="24"/>
          <w:szCs w:val="24"/>
          <w:lang w:eastAsia="en-US"/>
        </w:rPr>
      </w:pPr>
    </w:p>
    <w:sectPr w:rsidR="0053050D" w:rsidRPr="005D7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9BE94" w14:textId="77777777" w:rsidR="00F37CED" w:rsidRDefault="00F37CED" w:rsidP="00D854BE">
      <w:pPr>
        <w:spacing w:after="0" w:line="240" w:lineRule="auto"/>
      </w:pPr>
      <w:r>
        <w:separator/>
      </w:r>
    </w:p>
  </w:endnote>
  <w:endnote w:type="continuationSeparator" w:id="0">
    <w:p w14:paraId="1B0CDAD3" w14:textId="77777777" w:rsidR="00F37CED" w:rsidRDefault="00F37CED"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MR10">
    <w:altName w:val="Yu Gothic"/>
    <w:panose1 w:val="00000000000000000000"/>
    <w:charset w:val="80"/>
    <w:family w:val="auto"/>
    <w:notTrueType/>
    <w:pitch w:val="default"/>
    <w:sig w:usb0="00000001" w:usb1="08070000" w:usb2="00000010" w:usb3="00000000" w:csb0="00020000" w:csb1="00000000"/>
  </w:font>
  <w:font w:name="CMR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MI10">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F4FAC" w14:textId="77777777" w:rsidR="00F37CED" w:rsidRDefault="00F37CED" w:rsidP="00D854BE">
      <w:pPr>
        <w:spacing w:after="0" w:line="240" w:lineRule="auto"/>
      </w:pPr>
      <w:r>
        <w:separator/>
      </w:r>
    </w:p>
  </w:footnote>
  <w:footnote w:type="continuationSeparator" w:id="0">
    <w:p w14:paraId="45DB393B" w14:textId="77777777" w:rsidR="00F37CED" w:rsidRDefault="00F37CED"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8"/>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033976"/>
    <w:rsid w:val="00050DB1"/>
    <w:rsid w:val="00067C54"/>
    <w:rsid w:val="00092324"/>
    <w:rsid w:val="00113E69"/>
    <w:rsid w:val="00127634"/>
    <w:rsid w:val="00130B57"/>
    <w:rsid w:val="0014539D"/>
    <w:rsid w:val="00173405"/>
    <w:rsid w:val="00186262"/>
    <w:rsid w:val="001A29E5"/>
    <w:rsid w:val="001A7A0C"/>
    <w:rsid w:val="001C767A"/>
    <w:rsid w:val="001D25E6"/>
    <w:rsid w:val="001E015A"/>
    <w:rsid w:val="002006DE"/>
    <w:rsid w:val="0020157D"/>
    <w:rsid w:val="00221387"/>
    <w:rsid w:val="00223A10"/>
    <w:rsid w:val="00224D62"/>
    <w:rsid w:val="002269BC"/>
    <w:rsid w:val="00243CAC"/>
    <w:rsid w:val="00254A75"/>
    <w:rsid w:val="00283C2E"/>
    <w:rsid w:val="0029612D"/>
    <w:rsid w:val="0029750E"/>
    <w:rsid w:val="002A2C18"/>
    <w:rsid w:val="002A5583"/>
    <w:rsid w:val="002A7AC0"/>
    <w:rsid w:val="002B407C"/>
    <w:rsid w:val="002B6F9D"/>
    <w:rsid w:val="003063E7"/>
    <w:rsid w:val="00326087"/>
    <w:rsid w:val="0035034C"/>
    <w:rsid w:val="00357DA5"/>
    <w:rsid w:val="00364E1C"/>
    <w:rsid w:val="003876E6"/>
    <w:rsid w:val="003B1E08"/>
    <w:rsid w:val="003C261B"/>
    <w:rsid w:val="003C5002"/>
    <w:rsid w:val="003E0E80"/>
    <w:rsid w:val="003F248B"/>
    <w:rsid w:val="00401FAE"/>
    <w:rsid w:val="00402E89"/>
    <w:rsid w:val="00407EAA"/>
    <w:rsid w:val="00410E63"/>
    <w:rsid w:val="0045504F"/>
    <w:rsid w:val="00466C72"/>
    <w:rsid w:val="00487824"/>
    <w:rsid w:val="004931BF"/>
    <w:rsid w:val="004A3D20"/>
    <w:rsid w:val="004A5AD0"/>
    <w:rsid w:val="004D515D"/>
    <w:rsid w:val="004F666E"/>
    <w:rsid w:val="00504BC7"/>
    <w:rsid w:val="00507678"/>
    <w:rsid w:val="00510139"/>
    <w:rsid w:val="00516A13"/>
    <w:rsid w:val="00521B26"/>
    <w:rsid w:val="00523455"/>
    <w:rsid w:val="0053050D"/>
    <w:rsid w:val="0053687E"/>
    <w:rsid w:val="00561A41"/>
    <w:rsid w:val="00561D05"/>
    <w:rsid w:val="00563722"/>
    <w:rsid w:val="00574CE1"/>
    <w:rsid w:val="00577D0D"/>
    <w:rsid w:val="00590AB3"/>
    <w:rsid w:val="005970C0"/>
    <w:rsid w:val="005A45E7"/>
    <w:rsid w:val="005B106B"/>
    <w:rsid w:val="005B1A77"/>
    <w:rsid w:val="005C5E65"/>
    <w:rsid w:val="005D02CC"/>
    <w:rsid w:val="005D0FAF"/>
    <w:rsid w:val="005D5E3D"/>
    <w:rsid w:val="005D7681"/>
    <w:rsid w:val="005F2293"/>
    <w:rsid w:val="005F6291"/>
    <w:rsid w:val="00610AF8"/>
    <w:rsid w:val="006135BD"/>
    <w:rsid w:val="006179ED"/>
    <w:rsid w:val="00622C35"/>
    <w:rsid w:val="00640AFB"/>
    <w:rsid w:val="0064491F"/>
    <w:rsid w:val="00646D6F"/>
    <w:rsid w:val="00661E1F"/>
    <w:rsid w:val="00681383"/>
    <w:rsid w:val="00684613"/>
    <w:rsid w:val="0068638C"/>
    <w:rsid w:val="00686B30"/>
    <w:rsid w:val="006B4A30"/>
    <w:rsid w:val="006B5ED7"/>
    <w:rsid w:val="006C7FB5"/>
    <w:rsid w:val="006D0C4E"/>
    <w:rsid w:val="006D5B4A"/>
    <w:rsid w:val="006E0BF0"/>
    <w:rsid w:val="006F61C5"/>
    <w:rsid w:val="00710C06"/>
    <w:rsid w:val="007127D6"/>
    <w:rsid w:val="007149C1"/>
    <w:rsid w:val="00715123"/>
    <w:rsid w:val="0073726C"/>
    <w:rsid w:val="00743BAB"/>
    <w:rsid w:val="00751FB1"/>
    <w:rsid w:val="0076780B"/>
    <w:rsid w:val="00782FE3"/>
    <w:rsid w:val="00785AFD"/>
    <w:rsid w:val="00787E5E"/>
    <w:rsid w:val="007C034E"/>
    <w:rsid w:val="007C4FBD"/>
    <w:rsid w:val="007E5D5C"/>
    <w:rsid w:val="008005CE"/>
    <w:rsid w:val="008154E1"/>
    <w:rsid w:val="008159AA"/>
    <w:rsid w:val="00824312"/>
    <w:rsid w:val="00836C74"/>
    <w:rsid w:val="00844BF2"/>
    <w:rsid w:val="00851B21"/>
    <w:rsid w:val="00861F29"/>
    <w:rsid w:val="008A15F1"/>
    <w:rsid w:val="008C05F7"/>
    <w:rsid w:val="008C3A41"/>
    <w:rsid w:val="008D0618"/>
    <w:rsid w:val="008D1B12"/>
    <w:rsid w:val="008E3D6C"/>
    <w:rsid w:val="008E52C1"/>
    <w:rsid w:val="008E689A"/>
    <w:rsid w:val="008F129C"/>
    <w:rsid w:val="00903DC7"/>
    <w:rsid w:val="00907C22"/>
    <w:rsid w:val="009115EA"/>
    <w:rsid w:val="00915D3C"/>
    <w:rsid w:val="00930754"/>
    <w:rsid w:val="00930C97"/>
    <w:rsid w:val="0093718A"/>
    <w:rsid w:val="0095245B"/>
    <w:rsid w:val="009623DF"/>
    <w:rsid w:val="00963F5E"/>
    <w:rsid w:val="00975717"/>
    <w:rsid w:val="00976E48"/>
    <w:rsid w:val="0098373E"/>
    <w:rsid w:val="009B2653"/>
    <w:rsid w:val="009C5930"/>
    <w:rsid w:val="009C79E7"/>
    <w:rsid w:val="009D4AD1"/>
    <w:rsid w:val="009F0961"/>
    <w:rsid w:val="00A0222E"/>
    <w:rsid w:val="00A03D20"/>
    <w:rsid w:val="00A14E10"/>
    <w:rsid w:val="00A15643"/>
    <w:rsid w:val="00A23140"/>
    <w:rsid w:val="00A23F28"/>
    <w:rsid w:val="00A37E3D"/>
    <w:rsid w:val="00A41544"/>
    <w:rsid w:val="00A46B0D"/>
    <w:rsid w:val="00A55F2A"/>
    <w:rsid w:val="00A811FD"/>
    <w:rsid w:val="00A969A8"/>
    <w:rsid w:val="00A96D96"/>
    <w:rsid w:val="00A97943"/>
    <w:rsid w:val="00AD3E97"/>
    <w:rsid w:val="00AD419A"/>
    <w:rsid w:val="00AF3C2F"/>
    <w:rsid w:val="00B07486"/>
    <w:rsid w:val="00B3586C"/>
    <w:rsid w:val="00B377D4"/>
    <w:rsid w:val="00B40D28"/>
    <w:rsid w:val="00B435E8"/>
    <w:rsid w:val="00B47C02"/>
    <w:rsid w:val="00B5077B"/>
    <w:rsid w:val="00B54287"/>
    <w:rsid w:val="00B777F5"/>
    <w:rsid w:val="00B7781E"/>
    <w:rsid w:val="00BD1B22"/>
    <w:rsid w:val="00BD57EA"/>
    <w:rsid w:val="00BD618E"/>
    <w:rsid w:val="00BD6287"/>
    <w:rsid w:val="00BE00E7"/>
    <w:rsid w:val="00BE141C"/>
    <w:rsid w:val="00BF3391"/>
    <w:rsid w:val="00C22147"/>
    <w:rsid w:val="00C2788B"/>
    <w:rsid w:val="00C32DB9"/>
    <w:rsid w:val="00C34A24"/>
    <w:rsid w:val="00C35EC2"/>
    <w:rsid w:val="00C5170C"/>
    <w:rsid w:val="00C5291A"/>
    <w:rsid w:val="00CA69F3"/>
    <w:rsid w:val="00CC6448"/>
    <w:rsid w:val="00CE0E0D"/>
    <w:rsid w:val="00CE35D3"/>
    <w:rsid w:val="00CE6CF3"/>
    <w:rsid w:val="00CE6DEC"/>
    <w:rsid w:val="00CF1CC8"/>
    <w:rsid w:val="00CF73F6"/>
    <w:rsid w:val="00D03AC7"/>
    <w:rsid w:val="00D1171B"/>
    <w:rsid w:val="00D11779"/>
    <w:rsid w:val="00D31BFC"/>
    <w:rsid w:val="00D61F53"/>
    <w:rsid w:val="00D626A5"/>
    <w:rsid w:val="00D7072A"/>
    <w:rsid w:val="00D76320"/>
    <w:rsid w:val="00D854BE"/>
    <w:rsid w:val="00DA0E6B"/>
    <w:rsid w:val="00DA38CC"/>
    <w:rsid w:val="00DC58C4"/>
    <w:rsid w:val="00DD385A"/>
    <w:rsid w:val="00DE1E7C"/>
    <w:rsid w:val="00DE6258"/>
    <w:rsid w:val="00DF09D5"/>
    <w:rsid w:val="00DF0FFD"/>
    <w:rsid w:val="00E00E0D"/>
    <w:rsid w:val="00E11B81"/>
    <w:rsid w:val="00E25521"/>
    <w:rsid w:val="00E60123"/>
    <w:rsid w:val="00E6451D"/>
    <w:rsid w:val="00E64C50"/>
    <w:rsid w:val="00E72530"/>
    <w:rsid w:val="00EA1899"/>
    <w:rsid w:val="00ED064C"/>
    <w:rsid w:val="00EE3366"/>
    <w:rsid w:val="00EF11D1"/>
    <w:rsid w:val="00EF4FE0"/>
    <w:rsid w:val="00EF5D97"/>
    <w:rsid w:val="00F23508"/>
    <w:rsid w:val="00F37CED"/>
    <w:rsid w:val="00F451D1"/>
    <w:rsid w:val="00F563F2"/>
    <w:rsid w:val="00F629BD"/>
    <w:rsid w:val="00F62C6B"/>
    <w:rsid w:val="00F67DE4"/>
    <w:rsid w:val="00F82D57"/>
    <w:rsid w:val="00F8634C"/>
    <w:rsid w:val="00F9113A"/>
    <w:rsid w:val="00FA0801"/>
    <w:rsid w:val="00FA08EF"/>
    <w:rsid w:val="00FA1995"/>
    <w:rsid w:val="00FB170D"/>
    <w:rsid w:val="00FC3122"/>
    <w:rsid w:val="00FE27ED"/>
    <w:rsid w:val="00FE4AEE"/>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fro.who.int/news/experts-caution-against-stagnationimmunization-coverage-africa" TargetMode="External"/><Relationship Id="rId4" Type="http://schemas.openxmlformats.org/officeDocument/2006/relationships/settings" Target="settings.xml"/><Relationship Id="rId9" Type="http://schemas.openxmlformats.org/officeDocument/2006/relationships/hyperlink" Target="https://www.who.int/news-room/detail/05-12-2019-more-than-140-000-die-from-measles-as-cases-surge-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D0AD-478C-4347-A35A-035243F0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3726</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2022-08-15T13:43:00Z</dcterms:created>
  <dcterms:modified xsi:type="dcterms:W3CDTF">2022-08-15T13:43:00Z</dcterms:modified>
</cp:coreProperties>
</file>