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全国数模竞赛上传客户端的注意事项，约定及可能遇到的问题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1.本客户端是一个绿色软件，无需安装，下载的是一个压缩文件，但需要解压后使用，如因未解压造成使用造成不能上传或相关问题请自行负责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2.第一次登录客户端会与远程服务器进行绑定，然后会自动退出，请在退出后重新启动并登录使用即可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3.本客户端仅限于WINDOWS操作系统环境下使用，当前主流的WINDOWS版本(如win7/8/10/xp)均已测试运行正常，但不保证某些版本的情况中出现不能运行或异常情况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4.使用过程中如弹出现有提示框信息，请务必认真阅读，以免影响上传和其他操作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5.建议将本客户端解压到自己的移动硬盘中，或建立本参赛队专属的目录夹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6.一个参赛队，请勿同时使用多个客户端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7.如遇到问题,如已提交过MD5码成功但提交对应该MD5码的文件异常,或出现登录异常,可重新下载本客户端并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重新绑定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后继续尝试使用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一些约定: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1.允许上传的参赛作品文件格式为doc、docx、pdf、wps，支撑材料格式为rar、zip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2.允许上传的文件大小规定最大值为20M，即20971520字节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可能出现的问题：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sz w:val="21"/>
          <w:szCs w:val="21"/>
        </w:rPr>
        <w:t>如果出现</w:t>
      </w:r>
      <w:r>
        <w:rPr>
          <w:rFonts w:hint="eastAsia"/>
          <w:sz w:val="21"/>
          <w:szCs w:val="21"/>
          <w:lang w:val="en-US" w:eastAsia="zh-CN"/>
        </w:rPr>
        <w:t>COMDLG32.OCX</w:t>
      </w:r>
      <w:r>
        <w:rPr>
          <w:rFonts w:hint="eastAsia"/>
          <w:sz w:val="21"/>
          <w:szCs w:val="21"/>
        </w:rPr>
        <w:t>报错</w:t>
      </w:r>
      <w:r>
        <w:rPr>
          <w:rFonts w:hint="eastAsia"/>
          <w:sz w:val="21"/>
          <w:szCs w:val="21"/>
          <w:lang w:val="en-US" w:eastAsia="zh-CN"/>
        </w:rPr>
        <w:t>(如下图)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比如在64位的操作系统上运行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解决方法一:</w:t>
      </w:r>
      <w:r>
        <w:rPr>
          <w:rFonts w:hint="eastAsia"/>
          <w:sz w:val="21"/>
          <w:szCs w:val="21"/>
          <w:lang w:val="en-US" w:eastAsia="zh-CN"/>
        </w:rPr>
        <w:t xml:space="preserve"> 请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  <w:lang w:val="en-US" w:eastAsia="zh-CN"/>
        </w:rPr>
        <w:t>本</w:t>
      </w:r>
      <w:r>
        <w:rPr>
          <w:rFonts w:hint="eastAsia"/>
          <w:sz w:val="21"/>
          <w:szCs w:val="21"/>
        </w:rPr>
        <w:t>应用程序(全国数模竞赛上传客户端.exe)文件上右键点"属性"-"兼容性"-勾选"以兼容模式运行这个程序"进行设置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rPr>
          <w:rFonts w:hint="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解决方法二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: 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用管理员可以运行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，即</w:t>
      </w:r>
      <w:r>
        <w:rPr>
          <w:rFonts w:hint="eastAsia"/>
          <w:color w:val="auto"/>
          <w:sz w:val="21"/>
          <w:szCs w:val="21"/>
        </w:rPr>
        <w:t>在</w:t>
      </w:r>
      <w:r>
        <w:rPr>
          <w:rFonts w:hint="eastAsia"/>
          <w:color w:val="auto"/>
          <w:sz w:val="21"/>
          <w:szCs w:val="21"/>
          <w:lang w:val="en-US" w:eastAsia="zh-CN"/>
        </w:rPr>
        <w:t>本</w:t>
      </w:r>
      <w:r>
        <w:rPr>
          <w:rFonts w:hint="eastAsia"/>
          <w:color w:val="auto"/>
          <w:sz w:val="21"/>
          <w:szCs w:val="21"/>
        </w:rPr>
        <w:t>应用程序(全国数模竞赛上传客户端.exe)文件上右键点"</w:t>
      </w:r>
      <w:r>
        <w:rPr>
          <w:rFonts w:hint="eastAsia"/>
          <w:color w:val="auto"/>
          <w:sz w:val="21"/>
          <w:szCs w:val="21"/>
          <w:lang w:val="en-US" w:eastAsia="zh-CN"/>
        </w:rPr>
        <w:t>以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管理员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身份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运行</w:t>
      </w:r>
      <w:r>
        <w:rPr>
          <w:rFonts w:hint="eastAsia"/>
          <w:color w:val="auto"/>
          <w:sz w:val="21"/>
          <w:szCs w:val="21"/>
        </w:rPr>
        <w:t>"</w:t>
      </w:r>
      <w:r>
        <w:rPr>
          <w:rFonts w:hint="eastAsia"/>
          <w:color w:val="auto"/>
          <w:sz w:val="21"/>
          <w:szCs w:val="21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4533265" cy="17145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sz w:val="21"/>
          <w:szCs w:val="21"/>
          <w:lang w:val="en-US" w:eastAsia="zh-CN"/>
        </w:rPr>
        <w:t>遇到防火墙提示(如下图)，请允许，并可设置不再提醒.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438015" cy="28575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25D06"/>
    <w:rsid w:val="120E3471"/>
    <w:rsid w:val="2B216794"/>
    <w:rsid w:val="2D386A82"/>
    <w:rsid w:val="2FB63FDE"/>
    <w:rsid w:val="35C81899"/>
    <w:rsid w:val="40C611A1"/>
    <w:rsid w:val="4132518F"/>
    <w:rsid w:val="451B1B28"/>
    <w:rsid w:val="45E01BAF"/>
    <w:rsid w:val="4FCC4A5E"/>
    <w:rsid w:val="5B5B1333"/>
    <w:rsid w:val="642A13D9"/>
    <w:rsid w:val="6C026077"/>
    <w:rsid w:val="765A0B72"/>
    <w:rsid w:val="776B03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2017-07-26T04:14:48Z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