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的“题不二错”2024年03月15日</w:t>
      </w:r>
    </w:p>
    <w:p>
      <w:pPr>
        <w:pStyle w:val="Heading2"/>
      </w:pPr>
      <w:r>
        <w:t>力的突变</w:t>
      </w:r>
    </w:p>
    <w:p>
      <w:pPr>
        <w:pStyle w:val="Heading3"/>
        <w:spacing w:line="240" w:lineRule="auto" w:before="0" w:after="0"/>
      </w:pPr>
      <w:r>
        <w:t>1、题库编号：20190302837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2、题库编号：20190302208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3、题库编号：20190302287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4、题库编号：20190302861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5、题库编号：20190302108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6、题库编号：20190302148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7、题库编号：20190302189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8、题库编号：20190302323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物体受斜面摩擦力的分析</w:t>
      </w:r>
    </w:p>
    <w:p>
      <w:pPr>
        <w:pStyle w:val="Heading3"/>
        <w:spacing w:line="240" w:lineRule="auto" w:before="0" w:after="0"/>
      </w:pPr>
      <w:r>
        <w:t>9、题库编号：20190302831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10、题库编号：2019030233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11、题库编号：2019030276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12、题库编号：2019030280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13、题库编号：2019030297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14、题库编号：2019030298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15、题库编号：20190302107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叠加物体受斜面摩擦力的分析</w:t>
      </w:r>
    </w:p>
    <w:p>
      <w:pPr>
        <w:pStyle w:val="Heading3"/>
        <w:spacing w:line="240" w:lineRule="auto" w:before="0" w:after="0"/>
      </w:pPr>
      <w:r>
        <w:t>16、题库编号：20190302857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17、题库编号：20190302340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18、题库编号：20190302805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19、题库编号：20190302172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20、题库编号：20190302236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斜面体和地面作用力判断</w:t>
      </w:r>
    </w:p>
    <w:p>
      <w:pPr>
        <w:pStyle w:val="Heading3"/>
        <w:spacing w:line="240" w:lineRule="auto" w:before="0" w:after="0"/>
      </w:pPr>
      <w:r>
        <w:t>21、题库编号：20190302860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22、题库编号：20190302220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23、题库编号：20190302264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24、题库编号：20190302264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25、题库编号：20190302359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26、题库编号：20190302386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27、题库编号：20190302396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斜面连接体问题</w:t>
      </w:r>
    </w:p>
    <w:p>
      <w:pPr>
        <w:pStyle w:val="Heading3"/>
        <w:spacing w:line="240" w:lineRule="auto" w:before="0" w:after="0"/>
      </w:pPr>
      <w:r>
        <w:t>28、题库编号：20190302832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29、题库编号：2019030277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30、题库编号：20190302204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31、题库编号：20190302809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32、题库编号：20190302111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33、题库编号：20190302198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34、题库编号：20190302308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物体沿斜面运动性质的判断</w:t>
      </w:r>
    </w:p>
    <w:p>
      <w:pPr>
        <w:pStyle w:val="Heading3"/>
        <w:spacing w:line="240" w:lineRule="auto" w:before="0" w:after="0"/>
      </w:pPr>
      <w:r>
        <w:t>35、题库编号：20190302829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36、题库编号：20190302284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37、题库编号：20190302321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38、题库编号：20190302810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39、题库编号：20190302184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40、题库编号：20190302286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41、题库编号：20190302853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42、题库编号：20190102T402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43、题库编号：20201063S2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44、题库编号：20201061S1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45、题库编号：20201062B1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46、题库编号：20201063B1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47、题库编号：2020106K1011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48、题库编号：2020106K913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49、题库编号：2020106M13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50、题库编号：2020106K715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51、题库编号：2020106Z611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水平传送带</w:t>
      </w:r>
    </w:p>
    <w:p>
      <w:pPr>
        <w:pStyle w:val="Heading3"/>
        <w:spacing w:line="240" w:lineRule="auto" w:before="0" w:after="0"/>
      </w:pPr>
      <w:r>
        <w:t>52、题库编号：2019030255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53、题库编号：2019030247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54、题库编号：20190302228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55、题库编号：2019030214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56、题库编号：20190302221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57、题库编号：20190302222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58、题库编号：20190302336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49、答案：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50、答案：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58、答案：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