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202311121KK2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沈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民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俗</w:t>
      </w:r>
      <w:r>
        <w:rPr>
          <w:rFonts w:ascii="Times New Roman" w:hAnsi="Times New Roman" w:eastAsia="宋体"/>
          <w:b w:val="0"/>
        </w:rPr>
        <w:t>语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钟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隔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钟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事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久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钟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冻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非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寒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事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蹴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宁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抢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秒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教</w:t>
      </w:r>
      <w:r>
        <w:rPr>
          <w:rFonts w:ascii="Times New Roman" w:hAnsi="Times New Roman" w:eastAsia="宋体"/>
          <w:b w:val="0"/>
        </w:rPr>
        <w:t>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秒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