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OE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EG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70632" cy="429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4297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