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08404" cy="11551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404" cy="1155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2324" cy="6431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643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