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55904" cy="1296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1296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