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5444" cy="789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444" cy="78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