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36192" cy="4069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6192" cy="4069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