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2023125Z3K8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七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习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11704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11704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印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录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厘</w:t>
      </w:r>
      <w:r>
        <w:rPr>
          <w:rFonts w:ascii="Times New Roman" w:hAnsi="Times New Roman" w:eastAsia="宋体"/>
          <w:b w:val="0"/>
        </w:rPr>
        <w:t>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