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20231263K8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洋</w:t>
      </w:r>
      <w:r>
        <w:rPr>
          <w:rFonts w:ascii="Times New Roman" w:hAnsi="Times New Roman" w:eastAsia="宋体"/>
          <w:b w:val="0"/>
        </w:rPr>
        <w:t>模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杂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走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杂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驾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托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托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43940" cy="7178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178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托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托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托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托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