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20231274K6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包</w:t>
      </w:r>
      <w:r>
        <w:rPr>
          <w:rFonts w:ascii="Times New Roman" w:hAnsi="Times New Roman" w:eastAsia="宋体"/>
          <w:b w:val="0"/>
        </w:rPr>
        <w:t>括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24712" cy="9905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4712" cy="9905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