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2311" cy="961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311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