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20231282L1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客</w:t>
      </w:r>
      <w:r>
        <w:rPr>
          <w:rFonts w:ascii="Times New Roman" w:hAnsi="Times New Roman" w:eastAsia="宋体"/>
          <w:b w:val="0"/>
        </w:rPr>
        <w:t>领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泰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滚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脚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260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260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58824" cy="9159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8824" cy="9159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