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5080" cy="2072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72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帽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