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1936" cy="598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598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