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6300" cy="708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