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4128" cy="672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672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