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0368" cy="691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