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17548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17548" cy="6827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