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20231310ZK2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绵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异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31748" cy="6126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1748" cy="6126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