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仙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伏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伏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8032" cy="8610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8032" cy="861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倒</w:t>
      </w:r>
      <w:r>
        <w:rPr>
          <w:rFonts w:ascii="Times New Roman" w:hAnsi="Times New Roman" w:eastAsia="宋体"/>
          <w:b w:val="0"/>
        </w:rPr>
        <w:t>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