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202313112K14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75004" cy="10271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5004" cy="1027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