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瑞</w:t>
      </w:r>
      <w:r>
        <w:rPr>
          <w:rFonts w:ascii="Times New Roman" w:hAnsi="Times New Roman" w:eastAsia="宋体"/>
          <w:b w:val="0"/>
        </w:rPr>
        <w:t>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1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