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202313133Z1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巫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48156" cy="7970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8156" cy="7970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