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71244" cy="638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244" cy="6385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