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202313931KK12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673096" cy="6736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3096" cy="67360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