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202313931KK6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8784" cy="5120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784" cy="512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