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48284" cy="75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84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