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332232" cy="6888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32" cy="6888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