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780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780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⑤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挤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⑥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⑦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⑧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