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37032" cy="900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