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1268" cy="806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1268" cy="806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