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5524" cy="7802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5524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