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眉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97152" cy="9128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912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