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20232133K5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伐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既</w:t>
      </w:r>
      <w:r>
        <w:rPr>
          <w:rFonts w:ascii="Times New Roman" w:hAnsi="Times New Roman" w:eastAsia="宋体"/>
          <w:b w:val="0"/>
        </w:rPr>
        <w:t>含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含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嘭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嘭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嘭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嘭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远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嘭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嘭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嘭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嘭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