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2023213Z6K5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威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174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174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29028" cy="9433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9028" cy="9433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29028" cy="9951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9028" cy="9951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