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2023213ZK3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79676" cy="548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9676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