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20232144L3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073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073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叙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104241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04241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