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202321451KL6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17320" cy="653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65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