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95016" cy="1318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016" cy="131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