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14244" cy="11231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244" cy="1123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57856" cy="12466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56" cy="124663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