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6592" cy="847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847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