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庆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碚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倾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欲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4232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tan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