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绍</w:t>
      </w:r>
      <w:r>
        <w:rPr>
          <w:rFonts w:ascii="Times New Roman" w:hAnsi="Times New Roman" w:eastAsia="宋体"/>
          <w:b w:val="0"/>
          <w:sz w:val="23"/>
        </w:rPr>
        <w:t>兴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探</w:t>
      </w:r>
      <w:r>
        <w:rPr>
          <w:rFonts w:ascii="Times New Roman" w:hAnsi="Times New Roman" w:eastAsia="宋体"/>
          <w:b w:val="0"/>
          <w:sz w:val="23"/>
        </w:rPr>
        <w:t>究</w:t>
      </w:r>
      <w:r>
        <w:rPr>
          <w:rFonts w:ascii="Times New Roman" w:hAnsi="Times New Roman" w:eastAsia="宋体"/>
          <w:b w:val="0"/>
          <w:sz w:val="23"/>
        </w:rPr>
        <w:t>影</w:t>
      </w:r>
      <w:r>
        <w:rPr>
          <w:rFonts w:ascii="Times New Roman" w:hAnsi="Times New Roman" w:eastAsia="宋体"/>
          <w:b w:val="0"/>
          <w:sz w:val="23"/>
        </w:rPr>
        <w:t>响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素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操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观</w:t>
      </w:r>
      <w:r>
        <w:rPr>
          <w:rFonts w:ascii="Times New Roman" w:hAnsi="Times New Roman" w:eastAsia="宋体"/>
          <w:b w:val="0"/>
          <w:sz w:val="23"/>
        </w:rPr>
        <w:t>察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摆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情</w:t>
      </w:r>
      <w:r>
        <w:rPr>
          <w:rFonts w:ascii="Times New Roman" w:hAnsi="Times New Roman" w:eastAsia="宋体"/>
          <w:b w:val="0"/>
          <w:sz w:val="23"/>
        </w:rPr>
        <w:t>况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果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灵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央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灵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迅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灵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40635" cy="1240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635" cy="12405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