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8032" cy="691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