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2023222Z7K2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峨</w:t>
      </w:r>
      <w:r>
        <w:rPr>
          <w:rFonts w:ascii="Times New Roman" w:hAnsi="Times New Roman" w:eastAsia="宋体"/>
          <w:b w:val="0"/>
        </w:rPr>
        <w:t>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橡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吊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橡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00100" cy="9204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9204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