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京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sz w:val="23"/>
        </w:rPr>
        <w:t>探</w:t>
      </w:r>
      <w:r>
        <w:rPr>
          <w:rFonts w:ascii="Times New Roman" w:hAnsi="Times New Roman" w:eastAsia="宋体"/>
          <w:b w:val="0"/>
          <w:sz w:val="23"/>
        </w:rPr>
        <w:t>究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需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6720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720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源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操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挡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若</w:t>
      </w:r>
      <w:r>
        <w:rPr>
          <w:rFonts w:ascii="Times New Roman" w:hAnsi="Times New Roman" w:eastAsia="宋体"/>
          <w:b w:val="0"/>
          <w:sz w:val="23"/>
        </w:rPr>
        <w:t>某</w:t>
      </w:r>
      <w:r>
        <w:rPr>
          <w:rFonts w:ascii="Times New Roman" w:hAnsi="Times New Roman" w:eastAsia="宋体"/>
          <w:b w:val="0"/>
          <w:sz w:val="23"/>
        </w:rPr>
        <w:t>次</w:t>
      </w:r>
      <w:r>
        <w:rPr>
          <w:rFonts w:ascii="Times New Roman" w:hAnsi="Times New Roman" w:eastAsia="宋体"/>
          <w:b w:val="0"/>
          <w:sz w:val="23"/>
        </w:rPr>
        <w:t>实</w:t>
      </w:r>
      <w:r>
        <w:rPr>
          <w:rFonts w:ascii="Times New Roman" w:hAnsi="Times New Roman" w:eastAsia="宋体"/>
          <w:b w:val="0"/>
          <w:sz w:val="23"/>
        </w:rPr>
        <w:t>验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使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得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6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U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=</w:t>
      </w:r>
      <w:r>
        <w:rPr>
          <w:rFonts w:ascii="Times New Roman" w:hAnsi="Times New Roman" w:eastAsia="宋体"/>
          <w:b w:val="0"/>
          <w:sz w:val="23"/>
        </w:rPr>
        <w:t>8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 xml:space="preserve"> </w:t>
      </w:r>
      <w:r>
        <w:rPr>
          <w:rFonts w:ascii="Times New Roman" w:hAnsi="Times New Roman" w:eastAsia="宋体"/>
          <w:b w:val="0"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据</w:t>
      </w:r>
      <w:r>
        <w:rPr>
          <w:rFonts w:ascii="Times New Roman" w:hAnsi="Times New Roman" w:eastAsia="宋体"/>
          <w:b w:val="0"/>
          <w:sz w:val="23"/>
        </w:rPr>
        <w:t>此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填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“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”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匝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造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误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副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漏</w:t>
      </w:r>
      <w:r>
        <w:rPr>
          <w:rFonts w:ascii="Times New Roman" w:hAnsi="Times New Roman" w:eastAsia="宋体"/>
          <w:b w:val="0"/>
          <w:sz w:val="23"/>
        </w:rPr>
        <w:t>磁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圈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5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了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递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损</w:t>
      </w:r>
      <w:r>
        <w:rPr>
          <w:rFonts w:ascii="Times New Roman" w:hAnsi="Times New Roman" w:eastAsia="宋体"/>
          <w:b w:val="0"/>
          <w:sz w:val="23"/>
        </w:rPr>
        <w:t>失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绝</w:t>
      </w:r>
      <w:r>
        <w:rPr>
          <w:rFonts w:ascii="Times New Roman" w:hAnsi="Times New Roman" w:eastAsia="宋体"/>
          <w:b w:val="0"/>
          <w:sz w:val="23"/>
        </w:rPr>
        <w:t>缘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硅</w:t>
      </w:r>
      <w:r>
        <w:rPr>
          <w:rFonts w:ascii="Times New Roman" w:hAnsi="Times New Roman" w:eastAsia="宋体"/>
          <w:b w:val="0"/>
          <w:sz w:val="23"/>
        </w:rPr>
        <w:t>钢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叠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横</w:t>
      </w:r>
      <w:r>
        <w:rPr>
          <w:rFonts w:ascii="Times New Roman" w:hAnsi="Times New Roman" w:eastAsia="宋体"/>
          <w:b w:val="0"/>
          <w:sz w:val="23"/>
        </w:rPr>
        <w:t>档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铁</w:t>
      </w:r>
      <w:r>
        <w:rPr>
          <w:rFonts w:ascii="Times New Roman" w:hAnsi="Times New Roman" w:eastAsia="宋体"/>
          <w:b w:val="0"/>
          <w:sz w:val="23"/>
        </w:rPr>
        <w:t>芯</w:t>
      </w:r>
      <w:r>
        <w:rPr>
          <w:rFonts w:ascii="Times New Roman" w:hAnsi="Times New Roman" w:eastAsia="宋体"/>
          <w:b w:val="0"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硅</w:t>
      </w:r>
      <w:r>
        <w:rPr>
          <w:rFonts w:ascii="Times New Roman" w:hAnsi="Times New Roman" w:eastAsia="宋体"/>
          <w:b w:val="0"/>
          <w:sz w:val="23"/>
        </w:rPr>
        <w:t>钢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按</w:t>
      </w:r>
      <w:r>
        <w:rPr>
          <w:rFonts w:ascii="Times New Roman" w:hAnsi="Times New Roman" w:eastAsia="宋体"/>
          <w:b w:val="0"/>
          <w:sz w:val="23"/>
        </w:rPr>
        <w:t>照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哪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设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  <w:u w:val="single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 xml:space="preserve"> 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376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